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8B4" w:rsidRDefault="00A178B4" w:rsidP="00F538A3">
      <w:pPr>
        <w:spacing w:line="360" w:lineRule="auto"/>
        <w:jc w:val="center"/>
        <w:rPr>
          <w:rFonts w:ascii="方正小标宋_GBK" w:eastAsia="方正小标宋_GBK" w:hAnsi="宋体" w:cs="Times New Roman"/>
          <w:sz w:val="44"/>
          <w:szCs w:val="44"/>
        </w:rPr>
      </w:pPr>
    </w:p>
    <w:p w:rsidR="00E11330" w:rsidRPr="00A178B4" w:rsidRDefault="00A178B4" w:rsidP="00F538A3">
      <w:pPr>
        <w:spacing w:line="360" w:lineRule="auto"/>
        <w:jc w:val="center"/>
        <w:rPr>
          <w:rFonts w:ascii="方正小标宋_GBK" w:eastAsia="方正小标宋_GBK" w:hAnsi="宋体" w:cs="Times New Roman"/>
          <w:sz w:val="44"/>
          <w:szCs w:val="44"/>
        </w:rPr>
      </w:pPr>
      <w:r w:rsidRPr="00A178B4">
        <w:rPr>
          <w:rFonts w:ascii="方正小标宋_GBK" w:eastAsia="方正小标宋_GBK" w:hAnsi="宋体" w:cs="Times New Roman" w:hint="eastAsia"/>
          <w:sz w:val="44"/>
          <w:szCs w:val="44"/>
        </w:rPr>
        <w:t>江苏省</w:t>
      </w:r>
      <w:r w:rsidR="001421DB" w:rsidRPr="00A178B4">
        <w:rPr>
          <w:rFonts w:ascii="方正小标宋_GBK" w:eastAsia="方正小标宋_GBK" w:hAnsi="宋体" w:cs="Times New Roman" w:hint="eastAsia"/>
          <w:sz w:val="44"/>
          <w:szCs w:val="44"/>
        </w:rPr>
        <w:t>国信</w:t>
      </w:r>
      <w:r w:rsidR="00E11330" w:rsidRPr="00A178B4">
        <w:rPr>
          <w:rFonts w:ascii="方正小标宋_GBK" w:eastAsia="方正小标宋_GBK" w:hAnsi="宋体" w:cs="Times New Roman" w:hint="eastAsia"/>
          <w:sz w:val="44"/>
          <w:szCs w:val="44"/>
        </w:rPr>
        <w:t>集团管理培训生</w:t>
      </w:r>
      <w:r w:rsidR="00F538A3" w:rsidRPr="00A178B4">
        <w:rPr>
          <w:rFonts w:ascii="方正小标宋_GBK" w:eastAsia="方正小标宋_GBK" w:hAnsi="宋体" w:cs="Times New Roman" w:hint="eastAsia"/>
          <w:sz w:val="44"/>
          <w:szCs w:val="44"/>
        </w:rPr>
        <w:t>项目</w:t>
      </w:r>
      <w:r w:rsidRPr="00A178B4">
        <w:rPr>
          <w:rFonts w:ascii="方正小标宋_GBK" w:eastAsia="方正小标宋_GBK" w:hAnsi="宋体" w:cs="Times New Roman" w:hint="eastAsia"/>
          <w:sz w:val="44"/>
          <w:szCs w:val="44"/>
        </w:rPr>
        <w:t>简介</w:t>
      </w:r>
    </w:p>
    <w:p w:rsidR="00A178B4" w:rsidRDefault="00A178B4" w:rsidP="00A05919">
      <w:pPr>
        <w:spacing w:line="360" w:lineRule="auto"/>
        <w:ind w:firstLine="660"/>
        <w:rPr>
          <w:rFonts w:ascii="宋体" w:eastAsia="宋体" w:hAnsi="宋体" w:cs="Times New Roman"/>
          <w:sz w:val="32"/>
          <w:szCs w:val="32"/>
        </w:rPr>
      </w:pPr>
    </w:p>
    <w:p w:rsidR="00B600C3" w:rsidRPr="00A178B4" w:rsidRDefault="00E11330" w:rsidP="00A05919">
      <w:pPr>
        <w:spacing w:line="360" w:lineRule="auto"/>
        <w:ind w:firstLine="660"/>
        <w:rPr>
          <w:rFonts w:ascii="Times New Roman" w:eastAsia="方正仿宋_GBK" w:hAnsi="Times New Roman" w:cs="Times New Roman"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sz w:val="32"/>
          <w:szCs w:val="32"/>
        </w:rPr>
        <w:t>管理培训生</w:t>
      </w:r>
      <w:r w:rsidR="00B47E04" w:rsidRPr="00A178B4">
        <w:rPr>
          <w:rFonts w:ascii="Times New Roman" w:eastAsia="方正仿宋_GBK" w:hAnsi="Times New Roman" w:cs="Times New Roman"/>
          <w:sz w:val="32"/>
          <w:szCs w:val="32"/>
        </w:rPr>
        <w:t>是江苏省国信集团将在</w:t>
      </w:r>
      <w:r w:rsidR="00B47E04" w:rsidRPr="00A178B4">
        <w:rPr>
          <w:rFonts w:ascii="Times New Roman" w:eastAsia="方正仿宋_GBK" w:hAnsi="Times New Roman" w:cs="Times New Roman"/>
          <w:sz w:val="32"/>
          <w:szCs w:val="32"/>
        </w:rPr>
        <w:t>“</w:t>
      </w:r>
      <w:r w:rsidR="00B47E04" w:rsidRPr="00A178B4">
        <w:rPr>
          <w:rFonts w:ascii="Times New Roman" w:eastAsia="方正仿宋_GBK" w:hAnsi="Times New Roman" w:cs="Times New Roman"/>
          <w:sz w:val="32"/>
          <w:szCs w:val="32"/>
        </w:rPr>
        <w:t>十四五</w:t>
      </w:r>
      <w:r w:rsidR="00B47E04" w:rsidRPr="00A178B4">
        <w:rPr>
          <w:rFonts w:ascii="Times New Roman" w:eastAsia="方正仿宋_GBK" w:hAnsi="Times New Roman" w:cs="Times New Roman"/>
          <w:sz w:val="32"/>
          <w:szCs w:val="32"/>
        </w:rPr>
        <w:t>”</w:t>
      </w:r>
      <w:r w:rsidR="00B47E04" w:rsidRPr="00A178B4">
        <w:rPr>
          <w:rFonts w:ascii="Times New Roman" w:eastAsia="方正仿宋_GBK" w:hAnsi="Times New Roman" w:cs="Times New Roman"/>
          <w:sz w:val="32"/>
          <w:szCs w:val="32"/>
        </w:rPr>
        <w:t>期间重点打造的战略级人才项目，旨在为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双一流院校毕业、</w:t>
      </w:r>
      <w:r w:rsidR="00B47E04" w:rsidRPr="00A178B4">
        <w:rPr>
          <w:rFonts w:ascii="Times New Roman" w:eastAsia="方正仿宋_GBK" w:hAnsi="Times New Roman" w:cs="Times New Roman"/>
          <w:sz w:val="32"/>
          <w:szCs w:val="32"/>
        </w:rPr>
        <w:t>综合</w:t>
      </w:r>
      <w:r w:rsidR="00A178B4">
        <w:rPr>
          <w:rFonts w:ascii="Times New Roman" w:eastAsia="方正仿宋_GBK" w:hAnsi="Times New Roman" w:cs="Times New Roman"/>
          <w:sz w:val="32"/>
          <w:szCs w:val="32"/>
        </w:rPr>
        <w:t>素质优</w:t>
      </w:r>
      <w:r w:rsidR="00B47E04" w:rsidRPr="00A178B4">
        <w:rPr>
          <w:rFonts w:ascii="Times New Roman" w:eastAsia="方正仿宋_GBK" w:hAnsi="Times New Roman" w:cs="Times New Roman"/>
          <w:sz w:val="32"/>
          <w:szCs w:val="32"/>
        </w:rPr>
        <w:t>、发展潜力</w:t>
      </w:r>
      <w:r w:rsidR="00444B76">
        <w:rPr>
          <w:rFonts w:ascii="Times New Roman" w:eastAsia="方正仿宋_GBK" w:hAnsi="Times New Roman" w:cs="Times New Roman" w:hint="eastAsia"/>
          <w:sz w:val="32"/>
          <w:szCs w:val="32"/>
        </w:rPr>
        <w:t>大</w:t>
      </w:r>
      <w:r w:rsidR="00B47E04" w:rsidRPr="00A178B4">
        <w:rPr>
          <w:rFonts w:ascii="Times New Roman" w:eastAsia="方正仿宋_GBK" w:hAnsi="Times New Roman" w:cs="Times New Roman"/>
          <w:sz w:val="32"/>
          <w:szCs w:val="32"/>
        </w:rPr>
        <w:t>的应届毕业生提供全方位的专业培养和职业发展机会。</w:t>
      </w:r>
    </w:p>
    <w:p w:rsidR="00E11330" w:rsidRPr="00A178B4" w:rsidRDefault="00E11330" w:rsidP="00A178B4">
      <w:pPr>
        <w:spacing w:line="360" w:lineRule="auto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b/>
          <w:sz w:val="32"/>
          <w:szCs w:val="32"/>
        </w:rPr>
        <w:t>【</w:t>
      </w:r>
      <w:r w:rsidR="00B3355D" w:rsidRPr="00A178B4">
        <w:rPr>
          <w:rFonts w:ascii="Times New Roman" w:eastAsia="方正仿宋_GBK" w:hAnsi="Times New Roman" w:cs="Times New Roman"/>
          <w:b/>
          <w:sz w:val="32"/>
          <w:szCs w:val="32"/>
        </w:rPr>
        <w:t>项目特色</w:t>
      </w:r>
      <w:r w:rsidRPr="00A178B4">
        <w:rPr>
          <w:rFonts w:ascii="Times New Roman" w:eastAsia="方正仿宋_GBK" w:hAnsi="Times New Roman" w:cs="Times New Roman"/>
          <w:b/>
          <w:sz w:val="32"/>
          <w:szCs w:val="32"/>
        </w:rPr>
        <w:t>】</w:t>
      </w:r>
    </w:p>
    <w:p w:rsidR="00E11330" w:rsidRPr="00A178B4" w:rsidRDefault="00137EAC" w:rsidP="00A178B4">
      <w:pPr>
        <w:spacing w:line="360" w:lineRule="auto"/>
        <w:ind w:firstLineChars="196" w:firstLine="630"/>
        <w:rPr>
          <w:rFonts w:ascii="Times New Roman" w:eastAsia="方正仿宋_GBK" w:hAnsi="Times New Roman" w:cs="Times New Roman"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b/>
          <w:sz w:val="32"/>
          <w:szCs w:val="32"/>
        </w:rPr>
        <w:t>全程</w:t>
      </w:r>
      <w:r w:rsidR="004B38AC">
        <w:rPr>
          <w:rFonts w:ascii="Times New Roman" w:eastAsia="方正仿宋_GBK" w:hAnsi="Times New Roman" w:cs="Times New Roman" w:hint="eastAsia"/>
          <w:b/>
          <w:sz w:val="32"/>
          <w:szCs w:val="32"/>
        </w:rPr>
        <w:t>跟踪培养</w:t>
      </w:r>
      <w:r w:rsidR="00E11330" w:rsidRPr="00A178B4">
        <w:rPr>
          <w:rFonts w:ascii="Times New Roman" w:eastAsia="方正仿宋_GBK" w:hAnsi="Times New Roman" w:cs="Times New Roman"/>
          <w:b/>
          <w:sz w:val="32"/>
          <w:szCs w:val="32"/>
        </w:rPr>
        <w:t>：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在培养期内，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集团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将</w:t>
      </w:r>
      <w:r w:rsidR="00A178B4" w:rsidRPr="00A178B4">
        <w:rPr>
          <w:rFonts w:ascii="Times New Roman" w:eastAsia="方正仿宋_GBK" w:hAnsi="Times New Roman" w:cs="Times New Roman"/>
          <w:sz w:val="32"/>
          <w:szCs w:val="32"/>
        </w:rPr>
        <w:t>持续关注管培生的成长与发展，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为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每名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管培生建立</w:t>
      </w:r>
      <w:r w:rsidR="00A178B4">
        <w:rPr>
          <w:rFonts w:ascii="Times New Roman" w:eastAsia="方正仿宋_GBK" w:hAnsi="Times New Roman" w:cs="Times New Roman"/>
          <w:sz w:val="32"/>
          <w:szCs w:val="32"/>
        </w:rPr>
        <w:t>跟踪培养台账，定期举办专项座谈交流活动，帮助其融入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国信</w:t>
      </w:r>
      <w:r w:rsidR="00A178B4">
        <w:rPr>
          <w:rFonts w:ascii="Times New Roman" w:eastAsia="方正仿宋_GBK" w:hAnsi="Times New Roman" w:cs="Times New Roman"/>
          <w:sz w:val="32"/>
          <w:szCs w:val="32"/>
        </w:rPr>
        <w:t>、了解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企业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文化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并在培养期间配备专属导师，</w:t>
      </w:r>
      <w:r w:rsidR="00A178B4">
        <w:rPr>
          <w:rFonts w:ascii="Times New Roman" w:eastAsia="方正仿宋_GBK" w:hAnsi="Times New Roman" w:cs="Times New Roman"/>
          <w:sz w:val="32"/>
          <w:szCs w:val="32"/>
        </w:rPr>
        <w:t>不断提高业务能力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和</w:t>
      </w:r>
      <w:r w:rsidR="00FD09DF" w:rsidRPr="00A178B4">
        <w:rPr>
          <w:rFonts w:ascii="Times New Roman" w:eastAsia="方正仿宋_GBK" w:hAnsi="Times New Roman" w:cs="Times New Roman"/>
          <w:sz w:val="32"/>
          <w:szCs w:val="32"/>
        </w:rPr>
        <w:t>全局观，为未来的职业成功奠定基础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137EAC" w:rsidRPr="00A178B4" w:rsidRDefault="00CA6741" w:rsidP="00A178B4">
      <w:pPr>
        <w:spacing w:line="360" w:lineRule="auto"/>
        <w:ind w:firstLineChars="196" w:firstLine="630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b/>
          <w:sz w:val="32"/>
          <w:szCs w:val="32"/>
        </w:rPr>
        <w:t>充分</w:t>
      </w:r>
      <w:r w:rsidR="00137EAC" w:rsidRPr="00A178B4">
        <w:rPr>
          <w:rFonts w:ascii="Times New Roman" w:eastAsia="方正仿宋_GBK" w:hAnsi="Times New Roman" w:cs="Times New Roman"/>
          <w:b/>
          <w:sz w:val="32"/>
          <w:szCs w:val="32"/>
        </w:rPr>
        <w:t>轮岗</w:t>
      </w:r>
      <w:r w:rsidR="004B38AC">
        <w:rPr>
          <w:rFonts w:ascii="Times New Roman" w:eastAsia="方正仿宋_GBK" w:hAnsi="Times New Roman" w:cs="Times New Roman" w:hint="eastAsia"/>
          <w:b/>
          <w:sz w:val="32"/>
          <w:szCs w:val="32"/>
        </w:rPr>
        <w:t>锻炼</w:t>
      </w:r>
      <w:r w:rsidR="00137EAC" w:rsidRPr="00A178B4">
        <w:rPr>
          <w:rFonts w:ascii="Times New Roman" w:eastAsia="方正仿宋_GBK" w:hAnsi="Times New Roman" w:cs="Times New Roman"/>
          <w:b/>
          <w:sz w:val="32"/>
          <w:szCs w:val="32"/>
        </w:rPr>
        <w:t>：</w:t>
      </w:r>
      <w:r w:rsidR="00A178B4" w:rsidRPr="00A178B4">
        <w:rPr>
          <w:rFonts w:ascii="Times New Roman" w:eastAsia="方正仿宋_GBK" w:hAnsi="Times New Roman" w:cs="Times New Roman" w:hint="eastAsia"/>
          <w:sz w:val="32"/>
          <w:szCs w:val="32"/>
        </w:rPr>
        <w:t>每届</w:t>
      </w:r>
      <w:r w:rsidR="003F1FEC" w:rsidRPr="00A178B4">
        <w:rPr>
          <w:rFonts w:ascii="Times New Roman" w:eastAsia="方正仿宋_GBK" w:hAnsi="Times New Roman" w:cs="Times New Roman"/>
          <w:sz w:val="32"/>
          <w:szCs w:val="32"/>
        </w:rPr>
        <w:t>管培生项目为期</w:t>
      </w:r>
      <w:r w:rsidR="003F1FEC" w:rsidRPr="00A178B4">
        <w:rPr>
          <w:rFonts w:ascii="Times New Roman" w:eastAsia="方正仿宋_GBK" w:hAnsi="Times New Roman" w:cs="Times New Roman"/>
          <w:sz w:val="32"/>
          <w:szCs w:val="32"/>
        </w:rPr>
        <w:t>3</w:t>
      </w:r>
      <w:r w:rsidR="003F1FEC" w:rsidRPr="00A178B4">
        <w:rPr>
          <w:rFonts w:ascii="Times New Roman" w:eastAsia="方正仿宋_GBK" w:hAnsi="Times New Roman" w:cs="Times New Roman"/>
          <w:sz w:val="32"/>
          <w:szCs w:val="32"/>
        </w:rPr>
        <w:t>年，</w:t>
      </w:r>
      <w:r w:rsidR="00137EAC" w:rsidRPr="00A178B4">
        <w:rPr>
          <w:rFonts w:ascii="Times New Roman" w:eastAsia="方正仿宋_GBK" w:hAnsi="Times New Roman" w:cs="Times New Roman"/>
          <w:sz w:val="32"/>
          <w:szCs w:val="32"/>
        </w:rPr>
        <w:t>在培养期内，至少安排</w:t>
      </w:r>
      <w:r w:rsidR="00137EAC" w:rsidRPr="00A178B4">
        <w:rPr>
          <w:rFonts w:ascii="Times New Roman" w:eastAsia="方正仿宋_GBK" w:hAnsi="Times New Roman" w:cs="Times New Roman"/>
          <w:sz w:val="32"/>
          <w:szCs w:val="32"/>
        </w:rPr>
        <w:t>2</w:t>
      </w:r>
      <w:r w:rsidR="00137EAC" w:rsidRPr="00A178B4">
        <w:rPr>
          <w:rFonts w:ascii="Times New Roman" w:eastAsia="方正仿宋_GBK" w:hAnsi="Times New Roman" w:cs="Times New Roman"/>
          <w:sz w:val="32"/>
          <w:szCs w:val="32"/>
        </w:rPr>
        <w:t>家集团所属企业或同一家企业不同部门工作；根据管培生在轮岗培养期间所展现的个人特点，</w:t>
      </w:r>
      <w:r w:rsidR="00A178B4">
        <w:rPr>
          <w:rFonts w:ascii="Times New Roman" w:eastAsia="方正仿宋_GBK" w:hAnsi="Times New Roman" w:cs="Times New Roman"/>
          <w:sz w:val="32"/>
          <w:szCs w:val="32"/>
        </w:rPr>
        <w:t>还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有可能</w:t>
      </w:r>
      <w:r w:rsidR="00137EAC" w:rsidRPr="00A178B4">
        <w:rPr>
          <w:rFonts w:ascii="Times New Roman" w:eastAsia="方正仿宋_GBK" w:hAnsi="Times New Roman" w:cs="Times New Roman"/>
          <w:sz w:val="32"/>
          <w:szCs w:val="32"/>
        </w:rPr>
        <w:t>安排到集团本部管理部门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工作</w:t>
      </w:r>
      <w:r w:rsidR="00137EAC" w:rsidRPr="00A178B4">
        <w:rPr>
          <w:rFonts w:ascii="Times New Roman" w:eastAsia="方正仿宋_GBK" w:hAnsi="Times New Roman" w:cs="Times New Roman"/>
          <w:sz w:val="32"/>
          <w:szCs w:val="32"/>
        </w:rPr>
        <w:t>。</w:t>
      </w:r>
      <w:r w:rsidR="00F26FC5" w:rsidRPr="00A178B4">
        <w:rPr>
          <w:rFonts w:ascii="Times New Roman" w:eastAsia="方正仿宋_GBK" w:hAnsi="Times New Roman" w:cs="Times New Roman"/>
          <w:sz w:val="32"/>
          <w:szCs w:val="32"/>
        </w:rPr>
        <w:t>通过</w:t>
      </w:r>
      <w:r w:rsidR="00137EAC" w:rsidRPr="00A178B4">
        <w:rPr>
          <w:rFonts w:ascii="Times New Roman" w:eastAsia="方正仿宋_GBK" w:hAnsi="Times New Roman" w:cs="Times New Roman"/>
          <w:sz w:val="32"/>
          <w:szCs w:val="32"/>
        </w:rPr>
        <w:t>深入的轮岗</w:t>
      </w:r>
      <w:r w:rsidR="00F26FC5" w:rsidRPr="00A178B4">
        <w:rPr>
          <w:rFonts w:ascii="Times New Roman" w:eastAsia="方正仿宋_GBK" w:hAnsi="Times New Roman" w:cs="Times New Roman"/>
          <w:sz w:val="32"/>
          <w:szCs w:val="32"/>
        </w:rPr>
        <w:t>锻炼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，管培生将</w:t>
      </w:r>
      <w:r w:rsidR="00137EAC" w:rsidRPr="00A178B4">
        <w:rPr>
          <w:rFonts w:ascii="Times New Roman" w:eastAsia="方正仿宋_GBK" w:hAnsi="Times New Roman" w:cs="Times New Roman"/>
          <w:sz w:val="32"/>
          <w:szCs w:val="32"/>
        </w:rPr>
        <w:t>全方位了解集团业务，并通过轮岗实践选择真正适合自己的岗位，为未来确定方向。</w:t>
      </w:r>
    </w:p>
    <w:p w:rsidR="00A05919" w:rsidRPr="00A178B4" w:rsidRDefault="004B38AC" w:rsidP="00A178B4">
      <w:pPr>
        <w:spacing w:line="360" w:lineRule="auto"/>
        <w:ind w:firstLineChars="196" w:firstLine="63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拓宽职业</w:t>
      </w:r>
      <w:r w:rsidR="00137EAC" w:rsidRPr="00A178B4">
        <w:rPr>
          <w:rFonts w:ascii="Times New Roman" w:eastAsia="方正仿宋_GBK" w:hAnsi="Times New Roman" w:cs="Times New Roman"/>
          <w:b/>
          <w:sz w:val="32"/>
          <w:szCs w:val="32"/>
        </w:rPr>
        <w:t>通道</w:t>
      </w:r>
      <w:r w:rsidR="006A121E" w:rsidRPr="00A178B4">
        <w:rPr>
          <w:rFonts w:ascii="Times New Roman" w:eastAsia="方正仿宋_GBK" w:hAnsi="Times New Roman" w:cs="Times New Roman"/>
          <w:b/>
          <w:sz w:val="32"/>
          <w:szCs w:val="32"/>
        </w:rPr>
        <w:t>：</w:t>
      </w:r>
      <w:r w:rsidR="00137EAC" w:rsidRPr="00A178B4">
        <w:rPr>
          <w:rFonts w:ascii="Times New Roman" w:eastAsia="方正仿宋_GBK" w:hAnsi="Times New Roman" w:cs="Times New Roman"/>
          <w:sz w:val="32"/>
          <w:szCs w:val="32"/>
        </w:rPr>
        <w:t>在</w:t>
      </w:r>
      <w:r w:rsidR="00440067" w:rsidRPr="00A178B4">
        <w:rPr>
          <w:rFonts w:ascii="Times New Roman" w:eastAsia="方正仿宋_GBK" w:hAnsi="Times New Roman" w:cs="Times New Roman"/>
          <w:sz w:val="32"/>
          <w:szCs w:val="32"/>
        </w:rPr>
        <w:t>培养期内</w:t>
      </w:r>
      <w:r w:rsidR="00137EAC" w:rsidRPr="00A178B4">
        <w:rPr>
          <w:rFonts w:ascii="Times New Roman" w:eastAsia="方正仿宋_GBK" w:hAnsi="Times New Roman" w:cs="Times New Roman"/>
          <w:sz w:val="32"/>
          <w:szCs w:val="32"/>
        </w:rPr>
        <w:t>，</w:t>
      </w:r>
      <w:r w:rsidR="00440067" w:rsidRPr="00A178B4">
        <w:rPr>
          <w:rFonts w:ascii="Times New Roman" w:eastAsia="方正仿宋_GBK" w:hAnsi="Times New Roman" w:cs="Times New Roman"/>
          <w:sz w:val="32"/>
          <w:szCs w:val="32"/>
        </w:rPr>
        <w:t>集团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将以</w:t>
      </w:r>
      <w:r w:rsidR="00440067" w:rsidRPr="00A178B4">
        <w:rPr>
          <w:rFonts w:ascii="Times New Roman" w:eastAsia="方正仿宋_GBK" w:hAnsi="Times New Roman" w:cs="Times New Roman"/>
          <w:sz w:val="32"/>
          <w:szCs w:val="32"/>
        </w:rPr>
        <w:t>日常考评、年度考评和培养期考评相结合的方式，从领导潜力、学习能力、</w:t>
      </w:r>
      <w:r w:rsidR="00440067" w:rsidRPr="00A178B4">
        <w:rPr>
          <w:rFonts w:ascii="Times New Roman" w:eastAsia="方正仿宋_GBK" w:hAnsi="Times New Roman" w:cs="Times New Roman"/>
          <w:sz w:val="32"/>
          <w:szCs w:val="32"/>
        </w:rPr>
        <w:lastRenderedPageBreak/>
        <w:t>专业水平和工作绩效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等</w:t>
      </w:r>
      <w:r w:rsidR="00440067" w:rsidRPr="00A178B4">
        <w:rPr>
          <w:rFonts w:ascii="Times New Roman" w:eastAsia="方正仿宋_GBK" w:hAnsi="Times New Roman" w:cs="Times New Roman"/>
          <w:sz w:val="32"/>
          <w:szCs w:val="32"/>
        </w:rPr>
        <w:t>维度对管培生进行考评，</w:t>
      </w:r>
      <w:r w:rsidR="00137EAC" w:rsidRPr="00A178B4">
        <w:rPr>
          <w:rFonts w:ascii="Times New Roman" w:eastAsia="方正仿宋_GBK" w:hAnsi="Times New Roman" w:cs="Times New Roman"/>
          <w:sz w:val="32"/>
          <w:szCs w:val="32"/>
        </w:rPr>
        <w:t>以提供</w:t>
      </w:r>
      <w:r w:rsidR="00440067" w:rsidRPr="00A178B4">
        <w:rPr>
          <w:rFonts w:ascii="Times New Roman" w:eastAsia="方正仿宋_GBK" w:hAnsi="Times New Roman" w:cs="Times New Roman"/>
          <w:sz w:val="32"/>
          <w:szCs w:val="32"/>
        </w:rPr>
        <w:t>多通道</w:t>
      </w:r>
      <w:r w:rsidR="00A178B4">
        <w:rPr>
          <w:rFonts w:ascii="Times New Roman" w:eastAsia="方正仿宋_GBK" w:hAnsi="Times New Roman" w:cs="Times New Roman"/>
          <w:sz w:val="32"/>
          <w:szCs w:val="32"/>
        </w:rPr>
        <w:t>发展</w:t>
      </w:r>
      <w:r w:rsidR="00137EAC" w:rsidRPr="00A178B4">
        <w:rPr>
          <w:rFonts w:ascii="Times New Roman" w:eastAsia="方正仿宋_GBK" w:hAnsi="Times New Roman" w:cs="Times New Roman"/>
          <w:sz w:val="32"/>
          <w:szCs w:val="32"/>
        </w:rPr>
        <w:t>机会。</w:t>
      </w:r>
      <w:r w:rsidR="006A121E" w:rsidRPr="00A178B4">
        <w:rPr>
          <w:rFonts w:ascii="Times New Roman" w:eastAsia="方正仿宋_GBK" w:hAnsi="Times New Roman" w:cs="Times New Roman"/>
          <w:sz w:val="32"/>
          <w:szCs w:val="32"/>
        </w:rPr>
        <w:t>培养期结束后，</w:t>
      </w:r>
      <w:r w:rsidR="00CA40AB" w:rsidRPr="00A178B4">
        <w:rPr>
          <w:rFonts w:ascii="Times New Roman" w:eastAsia="方正仿宋_GBK" w:hAnsi="Times New Roman" w:cs="Times New Roman"/>
          <w:sz w:val="32"/>
          <w:szCs w:val="32"/>
        </w:rPr>
        <w:t>提供集团部分关键岗位供</w:t>
      </w:r>
      <w:r w:rsidR="006A121E" w:rsidRPr="00A178B4">
        <w:rPr>
          <w:rFonts w:ascii="Times New Roman" w:eastAsia="方正仿宋_GBK" w:hAnsi="Times New Roman" w:cs="Times New Roman"/>
          <w:sz w:val="32"/>
          <w:szCs w:val="32"/>
        </w:rPr>
        <w:t>双向选择</w:t>
      </w:r>
      <w:r w:rsidR="00440067" w:rsidRPr="00A178B4">
        <w:rPr>
          <w:rFonts w:ascii="Times New Roman" w:eastAsia="方正仿宋_GBK" w:hAnsi="Times New Roman" w:cs="Times New Roman"/>
          <w:sz w:val="32"/>
          <w:szCs w:val="32"/>
        </w:rPr>
        <w:t>，表现优异的可晋升为二级企业中层副职或专业骨干</w:t>
      </w:r>
      <w:r w:rsidR="006A121E" w:rsidRPr="00A178B4">
        <w:rPr>
          <w:rFonts w:ascii="Times New Roman" w:eastAsia="方正仿宋_GBK" w:hAnsi="Times New Roman" w:cs="Times New Roman"/>
          <w:sz w:val="32"/>
          <w:szCs w:val="32"/>
        </w:rPr>
        <w:t>；未能双选成功的，由集团统一安排工作。</w:t>
      </w:r>
    </w:p>
    <w:p w:rsidR="00E11330" w:rsidRPr="00A178B4" w:rsidRDefault="00E11330" w:rsidP="00A178B4">
      <w:pPr>
        <w:spacing w:line="360" w:lineRule="auto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b/>
          <w:sz w:val="32"/>
          <w:szCs w:val="32"/>
        </w:rPr>
        <w:t>【招聘岗位及要求】</w:t>
      </w:r>
    </w:p>
    <w:p w:rsidR="00137EAC" w:rsidRPr="00A178B4" w:rsidRDefault="00137EAC" w:rsidP="00A178B4">
      <w:pPr>
        <w:spacing w:line="360" w:lineRule="auto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sz w:val="32"/>
          <w:szCs w:val="32"/>
        </w:rPr>
        <w:t>基本要求：</w:t>
      </w:r>
    </w:p>
    <w:p w:rsidR="00137EAC" w:rsidRPr="00A178B4" w:rsidRDefault="00137EAC" w:rsidP="00A178B4">
      <w:pPr>
        <w:spacing w:line="360" w:lineRule="auto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、政治合格、思想坚定，认同集团企业文化，中共党员优先；</w:t>
      </w:r>
    </w:p>
    <w:p w:rsidR="00137EAC" w:rsidRPr="00A178B4" w:rsidRDefault="00137EAC" w:rsidP="00A178B4">
      <w:pPr>
        <w:spacing w:line="360" w:lineRule="auto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、在校期间成绩优秀，担任过学生干部。</w:t>
      </w:r>
    </w:p>
    <w:p w:rsidR="00E0363B" w:rsidRPr="00A178B4" w:rsidRDefault="00444B76" w:rsidP="00A178B4">
      <w:pPr>
        <w:pStyle w:val="a5"/>
        <w:numPr>
          <w:ilvl w:val="0"/>
          <w:numId w:val="4"/>
        </w:numPr>
        <w:spacing w:line="360" w:lineRule="auto"/>
        <w:ind w:firstLineChars="0" w:firstLine="289"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能源</w:t>
      </w:r>
      <w:r w:rsidR="00E11330" w:rsidRPr="00A178B4">
        <w:rPr>
          <w:rFonts w:ascii="Times New Roman" w:eastAsia="方正仿宋_GBK" w:hAnsi="Times New Roman" w:cs="Times New Roman"/>
          <w:b/>
          <w:sz w:val="32"/>
          <w:szCs w:val="32"/>
        </w:rPr>
        <w:t>专业管培生</w:t>
      </w:r>
      <w:r w:rsidR="00A178B4">
        <w:rPr>
          <w:rFonts w:ascii="Times New Roman" w:eastAsia="方正仿宋_GBK" w:hAnsi="Times New Roman" w:cs="Times New Roman" w:hint="eastAsia"/>
          <w:b/>
          <w:sz w:val="32"/>
          <w:szCs w:val="32"/>
        </w:rPr>
        <w:t>（</w:t>
      </w:r>
      <w:r w:rsidR="00A178B4">
        <w:rPr>
          <w:rFonts w:ascii="Times New Roman" w:eastAsia="方正仿宋_GBK" w:hAnsi="Times New Roman" w:cs="Times New Roman" w:hint="eastAsia"/>
          <w:b/>
          <w:sz w:val="32"/>
          <w:szCs w:val="32"/>
        </w:rPr>
        <w:t>8</w:t>
      </w:r>
      <w:r w:rsidR="00A178B4">
        <w:rPr>
          <w:rFonts w:ascii="Times New Roman" w:eastAsia="方正仿宋_GBK" w:hAnsi="Times New Roman" w:cs="Times New Roman" w:hint="eastAsia"/>
          <w:b/>
          <w:sz w:val="32"/>
          <w:szCs w:val="32"/>
        </w:rPr>
        <w:t>人）</w:t>
      </w:r>
    </w:p>
    <w:p w:rsidR="00E0363B" w:rsidRPr="00A178B4" w:rsidRDefault="00E0363B" w:rsidP="00A178B4">
      <w:pPr>
        <w:spacing w:line="360" w:lineRule="auto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、学历要求：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2021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届双一流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院校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本科</w:t>
      </w:r>
      <w:bookmarkStart w:id="0" w:name="_GoBack"/>
      <w:bookmarkEnd w:id="0"/>
      <w:r w:rsidR="001267D5">
        <w:rPr>
          <w:rFonts w:ascii="Times New Roman" w:eastAsia="方正仿宋_GBK" w:hAnsi="Times New Roman" w:cs="Times New Roman"/>
          <w:sz w:val="32"/>
          <w:szCs w:val="32"/>
        </w:rPr>
        <w:t>毕业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生，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2021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届双一流或重点电力院校</w:t>
      </w:r>
      <w:r w:rsidR="001267D5">
        <w:rPr>
          <w:rFonts w:ascii="Times New Roman" w:eastAsia="方正仿宋_GBK" w:hAnsi="Times New Roman" w:cs="Times New Roman"/>
          <w:sz w:val="32"/>
          <w:szCs w:val="32"/>
        </w:rPr>
        <w:t>毕业的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硕士研究生。</w:t>
      </w:r>
    </w:p>
    <w:p w:rsidR="00E0363B" w:rsidRPr="00A178B4" w:rsidRDefault="00E0363B" w:rsidP="00A178B4">
      <w:pPr>
        <w:spacing w:line="360" w:lineRule="auto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、专业要求：热动（水动）、集控运行、电气、自动化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、油气储运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等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能源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相关专业。</w:t>
      </w:r>
    </w:p>
    <w:p w:rsidR="00E11330" w:rsidRPr="00A178B4" w:rsidRDefault="00E0363B" w:rsidP="00A178B4">
      <w:pPr>
        <w:pStyle w:val="a5"/>
        <w:numPr>
          <w:ilvl w:val="0"/>
          <w:numId w:val="4"/>
        </w:numPr>
        <w:spacing w:line="360" w:lineRule="auto"/>
        <w:ind w:firstLineChars="0" w:firstLine="289"/>
        <w:jc w:val="left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b/>
          <w:sz w:val="32"/>
          <w:szCs w:val="32"/>
        </w:rPr>
        <w:t>财务专业管培生</w:t>
      </w:r>
      <w:r w:rsidR="00A178B4">
        <w:rPr>
          <w:rFonts w:ascii="Times New Roman" w:eastAsia="方正仿宋_GBK" w:hAnsi="Times New Roman" w:cs="Times New Roman" w:hint="eastAsia"/>
          <w:b/>
          <w:sz w:val="32"/>
          <w:szCs w:val="32"/>
        </w:rPr>
        <w:t>（</w:t>
      </w:r>
      <w:r w:rsidR="00A178B4">
        <w:rPr>
          <w:rFonts w:ascii="Times New Roman" w:eastAsia="方正仿宋_GBK" w:hAnsi="Times New Roman" w:cs="Times New Roman" w:hint="eastAsia"/>
          <w:b/>
          <w:sz w:val="32"/>
          <w:szCs w:val="32"/>
        </w:rPr>
        <w:t>3</w:t>
      </w:r>
      <w:r w:rsidR="00A178B4">
        <w:rPr>
          <w:rFonts w:ascii="Times New Roman" w:eastAsia="方正仿宋_GBK" w:hAnsi="Times New Roman" w:cs="Times New Roman" w:hint="eastAsia"/>
          <w:b/>
          <w:sz w:val="32"/>
          <w:szCs w:val="32"/>
        </w:rPr>
        <w:t>人）</w:t>
      </w:r>
    </w:p>
    <w:p w:rsidR="00E0363B" w:rsidRPr="00A178B4" w:rsidRDefault="00E0363B" w:rsidP="00A178B4">
      <w:pPr>
        <w:spacing w:line="360" w:lineRule="auto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、学历要求：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2021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届双一流院校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毕业的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硕士研究生。</w:t>
      </w:r>
    </w:p>
    <w:p w:rsidR="00E0363B" w:rsidRPr="00A178B4" w:rsidRDefault="00E0363B" w:rsidP="00A178B4">
      <w:pPr>
        <w:spacing w:line="360" w:lineRule="auto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、专业要求：财务、会计、税务、审计等相关专业。</w:t>
      </w:r>
    </w:p>
    <w:p w:rsidR="00E0363B" w:rsidRPr="00A178B4" w:rsidRDefault="005D1A92" w:rsidP="00A178B4">
      <w:pPr>
        <w:pStyle w:val="a5"/>
        <w:numPr>
          <w:ilvl w:val="0"/>
          <w:numId w:val="4"/>
        </w:numPr>
        <w:spacing w:line="360" w:lineRule="auto"/>
        <w:ind w:firstLineChars="0" w:firstLine="289"/>
        <w:jc w:val="left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b/>
          <w:sz w:val="32"/>
          <w:szCs w:val="32"/>
        </w:rPr>
        <w:t>法律专业管培生</w:t>
      </w:r>
      <w:r w:rsidR="00A178B4">
        <w:rPr>
          <w:rFonts w:ascii="Times New Roman" w:eastAsia="方正仿宋_GBK" w:hAnsi="Times New Roman" w:cs="Times New Roman" w:hint="eastAsia"/>
          <w:b/>
          <w:sz w:val="32"/>
          <w:szCs w:val="32"/>
        </w:rPr>
        <w:t>（</w:t>
      </w:r>
      <w:r w:rsidR="00A178B4">
        <w:rPr>
          <w:rFonts w:ascii="Times New Roman" w:eastAsia="方正仿宋_GBK" w:hAnsi="Times New Roman" w:cs="Times New Roman" w:hint="eastAsia"/>
          <w:b/>
          <w:sz w:val="32"/>
          <w:szCs w:val="32"/>
        </w:rPr>
        <w:t>1</w:t>
      </w:r>
      <w:r w:rsidR="00A178B4">
        <w:rPr>
          <w:rFonts w:ascii="Times New Roman" w:eastAsia="方正仿宋_GBK" w:hAnsi="Times New Roman" w:cs="Times New Roman" w:hint="eastAsia"/>
          <w:b/>
          <w:sz w:val="32"/>
          <w:szCs w:val="32"/>
        </w:rPr>
        <w:t>人）</w:t>
      </w:r>
    </w:p>
    <w:p w:rsidR="00A178B4" w:rsidRPr="00A178B4" w:rsidRDefault="005D1A92" w:rsidP="00A178B4">
      <w:pPr>
        <w:spacing w:line="360" w:lineRule="auto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、学历要求：</w:t>
      </w:r>
      <w:r w:rsidR="00A178B4" w:rsidRPr="00A178B4">
        <w:rPr>
          <w:rFonts w:ascii="Times New Roman" w:eastAsia="方正仿宋_GBK" w:hAnsi="Times New Roman" w:cs="Times New Roman"/>
          <w:sz w:val="32"/>
          <w:szCs w:val="32"/>
        </w:rPr>
        <w:t>2021</w:t>
      </w:r>
      <w:r w:rsidR="00A178B4" w:rsidRPr="00A178B4">
        <w:rPr>
          <w:rFonts w:ascii="Times New Roman" w:eastAsia="方正仿宋_GBK" w:hAnsi="Times New Roman" w:cs="Times New Roman"/>
          <w:sz w:val="32"/>
          <w:szCs w:val="32"/>
        </w:rPr>
        <w:t>届双一流院校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毕业的</w:t>
      </w:r>
      <w:r w:rsidR="00A178B4" w:rsidRPr="00A178B4">
        <w:rPr>
          <w:rFonts w:ascii="Times New Roman" w:eastAsia="方正仿宋_GBK" w:hAnsi="Times New Roman" w:cs="Times New Roman"/>
          <w:sz w:val="32"/>
          <w:szCs w:val="32"/>
        </w:rPr>
        <w:t>硕士研究生。</w:t>
      </w:r>
    </w:p>
    <w:p w:rsidR="005D1A92" w:rsidRPr="00A178B4" w:rsidRDefault="005D1A92" w:rsidP="00A178B4">
      <w:pPr>
        <w:spacing w:line="360" w:lineRule="auto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、专业要求：法律或法学专业。</w:t>
      </w:r>
    </w:p>
    <w:p w:rsidR="005D1A92" w:rsidRPr="00A178B4" w:rsidRDefault="005D1A92" w:rsidP="00A178B4">
      <w:pPr>
        <w:pStyle w:val="a5"/>
        <w:numPr>
          <w:ilvl w:val="0"/>
          <w:numId w:val="4"/>
        </w:numPr>
        <w:spacing w:line="360" w:lineRule="auto"/>
        <w:ind w:firstLineChars="0" w:firstLine="289"/>
        <w:jc w:val="left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b/>
          <w:sz w:val="32"/>
          <w:szCs w:val="32"/>
        </w:rPr>
        <w:t>计算机专业管培生</w:t>
      </w:r>
      <w:r w:rsidR="00A178B4">
        <w:rPr>
          <w:rFonts w:ascii="Times New Roman" w:eastAsia="方正仿宋_GBK" w:hAnsi="Times New Roman" w:cs="Times New Roman" w:hint="eastAsia"/>
          <w:b/>
          <w:sz w:val="32"/>
          <w:szCs w:val="32"/>
        </w:rPr>
        <w:t>（</w:t>
      </w:r>
      <w:r w:rsidR="00A178B4">
        <w:rPr>
          <w:rFonts w:ascii="Times New Roman" w:eastAsia="方正仿宋_GBK" w:hAnsi="Times New Roman" w:cs="Times New Roman" w:hint="eastAsia"/>
          <w:b/>
          <w:sz w:val="32"/>
          <w:szCs w:val="32"/>
        </w:rPr>
        <w:t>1</w:t>
      </w:r>
      <w:r w:rsidR="00A178B4">
        <w:rPr>
          <w:rFonts w:ascii="Times New Roman" w:eastAsia="方正仿宋_GBK" w:hAnsi="Times New Roman" w:cs="Times New Roman" w:hint="eastAsia"/>
          <w:b/>
          <w:sz w:val="32"/>
          <w:szCs w:val="32"/>
        </w:rPr>
        <w:t>人）</w:t>
      </w:r>
    </w:p>
    <w:p w:rsidR="00A178B4" w:rsidRPr="00A178B4" w:rsidRDefault="005D1A92" w:rsidP="00A178B4">
      <w:pPr>
        <w:spacing w:line="360" w:lineRule="auto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、学历要求：</w:t>
      </w:r>
      <w:r w:rsidR="00A178B4" w:rsidRPr="00A178B4">
        <w:rPr>
          <w:rFonts w:ascii="Times New Roman" w:eastAsia="方正仿宋_GBK" w:hAnsi="Times New Roman" w:cs="Times New Roman"/>
          <w:sz w:val="32"/>
          <w:szCs w:val="32"/>
        </w:rPr>
        <w:t>2021</w:t>
      </w:r>
      <w:r w:rsidR="00A178B4" w:rsidRPr="00A178B4">
        <w:rPr>
          <w:rFonts w:ascii="Times New Roman" w:eastAsia="方正仿宋_GBK" w:hAnsi="Times New Roman" w:cs="Times New Roman"/>
          <w:sz w:val="32"/>
          <w:szCs w:val="32"/>
        </w:rPr>
        <w:t>届双一流院校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毕业的</w:t>
      </w:r>
      <w:r w:rsidR="00A178B4" w:rsidRPr="00A178B4">
        <w:rPr>
          <w:rFonts w:ascii="Times New Roman" w:eastAsia="方正仿宋_GBK" w:hAnsi="Times New Roman" w:cs="Times New Roman"/>
          <w:sz w:val="32"/>
          <w:szCs w:val="32"/>
        </w:rPr>
        <w:t>硕士研究生。</w:t>
      </w:r>
    </w:p>
    <w:p w:rsidR="005D1A92" w:rsidRPr="00A178B4" w:rsidRDefault="005D1A92" w:rsidP="00A178B4">
      <w:pPr>
        <w:spacing w:line="360" w:lineRule="auto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sz w:val="32"/>
          <w:szCs w:val="32"/>
        </w:rPr>
        <w:lastRenderedPageBreak/>
        <w:t>2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、专业要求：计算机相关专业。</w:t>
      </w:r>
    </w:p>
    <w:p w:rsidR="00137EAC" w:rsidRPr="00A178B4" w:rsidRDefault="00137EAC" w:rsidP="00A178B4">
      <w:pPr>
        <w:spacing w:line="360" w:lineRule="auto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b/>
          <w:sz w:val="32"/>
          <w:szCs w:val="32"/>
        </w:rPr>
        <w:t>【</w:t>
      </w:r>
      <w:r w:rsidR="00FD09DF" w:rsidRPr="00A178B4">
        <w:rPr>
          <w:rFonts w:ascii="Times New Roman" w:eastAsia="方正仿宋_GBK" w:hAnsi="Times New Roman" w:cs="Times New Roman"/>
          <w:b/>
          <w:sz w:val="32"/>
          <w:szCs w:val="32"/>
        </w:rPr>
        <w:t>常见问题与解答</w:t>
      </w:r>
      <w:r w:rsidRPr="00A178B4">
        <w:rPr>
          <w:rFonts w:ascii="Times New Roman" w:eastAsia="方正仿宋_GBK" w:hAnsi="Times New Roman" w:cs="Times New Roman"/>
          <w:b/>
          <w:sz w:val="32"/>
          <w:szCs w:val="32"/>
        </w:rPr>
        <w:t>】</w:t>
      </w:r>
    </w:p>
    <w:p w:rsidR="00137EAC" w:rsidRPr="00A178B4" w:rsidRDefault="00137EAC" w:rsidP="00A178B4">
      <w:pPr>
        <w:spacing w:line="360" w:lineRule="auto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sz w:val="32"/>
          <w:szCs w:val="32"/>
        </w:rPr>
        <w:t>工作地点：主要集中在江苏省内，根据轮岗企业所在地和实际需求决定。</w:t>
      </w:r>
    </w:p>
    <w:p w:rsidR="00137EAC" w:rsidRPr="00A178B4" w:rsidRDefault="00137EAC" w:rsidP="00A178B4">
      <w:pPr>
        <w:spacing w:line="360" w:lineRule="auto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sz w:val="32"/>
          <w:szCs w:val="32"/>
        </w:rPr>
        <w:t>劳动关系：培养期内与</w:t>
      </w:r>
      <w:r w:rsidR="00A178B4">
        <w:rPr>
          <w:rFonts w:ascii="Times New Roman" w:eastAsia="方正仿宋_GBK" w:hAnsi="Times New Roman" w:cs="Times New Roman" w:hint="eastAsia"/>
          <w:sz w:val="32"/>
          <w:szCs w:val="32"/>
        </w:rPr>
        <w:t>集团二级平台公司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签订三年期劳动合同</w:t>
      </w:r>
      <w:r w:rsidR="00565966" w:rsidRPr="00A178B4">
        <w:rPr>
          <w:rFonts w:ascii="Times New Roman" w:eastAsia="方正仿宋_GBK" w:hAnsi="Times New Roman" w:cs="Times New Roman"/>
          <w:sz w:val="32"/>
          <w:szCs w:val="32"/>
        </w:rPr>
        <w:t>，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培养期结束后根据双向选择结果与入职企业签订劳动合同。</w:t>
      </w:r>
    </w:p>
    <w:p w:rsidR="00137EAC" w:rsidRPr="00A178B4" w:rsidRDefault="00137EAC" w:rsidP="00A178B4">
      <w:pPr>
        <w:spacing w:line="360" w:lineRule="auto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A178B4">
        <w:rPr>
          <w:rFonts w:ascii="Times New Roman" w:eastAsia="方正仿宋_GBK" w:hAnsi="Times New Roman" w:cs="Times New Roman"/>
          <w:sz w:val="32"/>
          <w:szCs w:val="32"/>
        </w:rPr>
        <w:t>薪酬待遇：培养期内薪酬福利待遇由</w:t>
      </w:r>
      <w:r w:rsidR="00C07E27">
        <w:rPr>
          <w:rFonts w:ascii="Times New Roman" w:eastAsia="方正仿宋_GBK" w:hAnsi="Times New Roman" w:cs="Times New Roman" w:hint="eastAsia"/>
          <w:sz w:val="32"/>
          <w:szCs w:val="32"/>
        </w:rPr>
        <w:t>国信</w:t>
      </w:r>
      <w:r w:rsidRPr="00A178B4">
        <w:rPr>
          <w:rFonts w:ascii="Times New Roman" w:eastAsia="方正仿宋_GBK" w:hAnsi="Times New Roman" w:cs="Times New Roman"/>
          <w:sz w:val="32"/>
          <w:szCs w:val="32"/>
        </w:rPr>
        <w:t>集团人力资源部核定。</w:t>
      </w:r>
    </w:p>
    <w:p w:rsidR="00E0363B" w:rsidRPr="00A178B4" w:rsidRDefault="00E0363B" w:rsidP="00A05919">
      <w:pPr>
        <w:spacing w:line="360" w:lineRule="auto"/>
        <w:rPr>
          <w:rFonts w:ascii="Times New Roman" w:eastAsia="方正仿宋_GBK" w:hAnsi="Times New Roman" w:cs="Times New Roman"/>
          <w:sz w:val="32"/>
          <w:szCs w:val="32"/>
        </w:rPr>
      </w:pPr>
    </w:p>
    <w:p w:rsidR="00E0363B" w:rsidRPr="00A178B4" w:rsidRDefault="00E0363B" w:rsidP="00E0363B">
      <w:pPr>
        <w:spacing w:line="360" w:lineRule="auto"/>
        <w:rPr>
          <w:rFonts w:ascii="Times New Roman" w:eastAsia="方正仿宋_GBK" w:hAnsi="Times New Roman" w:cs="Times New Roman"/>
          <w:sz w:val="32"/>
          <w:szCs w:val="32"/>
        </w:rPr>
      </w:pPr>
    </w:p>
    <w:sectPr w:rsidR="00E0363B" w:rsidRPr="00A178B4" w:rsidSect="004523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7AE" w:rsidRDefault="006C57AE" w:rsidP="00B47E04">
      <w:r>
        <w:separator/>
      </w:r>
    </w:p>
  </w:endnote>
  <w:endnote w:type="continuationSeparator" w:id="1">
    <w:p w:rsidR="006C57AE" w:rsidRDefault="006C57AE" w:rsidP="00B47E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7AE" w:rsidRDefault="006C57AE" w:rsidP="00B47E04">
      <w:r>
        <w:separator/>
      </w:r>
    </w:p>
  </w:footnote>
  <w:footnote w:type="continuationSeparator" w:id="1">
    <w:p w:rsidR="006C57AE" w:rsidRDefault="006C57AE" w:rsidP="00B47E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B5FF0"/>
    <w:multiLevelType w:val="hybridMultilevel"/>
    <w:tmpl w:val="987676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C971DDB"/>
    <w:multiLevelType w:val="hybridMultilevel"/>
    <w:tmpl w:val="B6FEB6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2EF2509"/>
    <w:multiLevelType w:val="hybridMultilevel"/>
    <w:tmpl w:val="A65809BE"/>
    <w:lvl w:ilvl="0" w:tplc="3F307BE6">
      <w:start w:val="1"/>
      <w:numFmt w:val="decimal"/>
      <w:lvlText w:val="%1、"/>
      <w:lvlJc w:val="left"/>
      <w:pPr>
        <w:ind w:left="165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79" w:hanging="420"/>
      </w:pPr>
    </w:lvl>
    <w:lvl w:ilvl="2" w:tplc="0409001B" w:tentative="1">
      <w:start w:val="1"/>
      <w:numFmt w:val="lowerRoman"/>
      <w:lvlText w:val="%3."/>
      <w:lvlJc w:val="right"/>
      <w:pPr>
        <w:ind w:left="2199" w:hanging="420"/>
      </w:pPr>
    </w:lvl>
    <w:lvl w:ilvl="3" w:tplc="0409000F" w:tentative="1">
      <w:start w:val="1"/>
      <w:numFmt w:val="decimal"/>
      <w:lvlText w:val="%4."/>
      <w:lvlJc w:val="left"/>
      <w:pPr>
        <w:ind w:left="2619" w:hanging="420"/>
      </w:pPr>
    </w:lvl>
    <w:lvl w:ilvl="4" w:tplc="04090019" w:tentative="1">
      <w:start w:val="1"/>
      <w:numFmt w:val="lowerLetter"/>
      <w:lvlText w:val="%5)"/>
      <w:lvlJc w:val="left"/>
      <w:pPr>
        <w:ind w:left="3039" w:hanging="420"/>
      </w:pPr>
    </w:lvl>
    <w:lvl w:ilvl="5" w:tplc="0409001B" w:tentative="1">
      <w:start w:val="1"/>
      <w:numFmt w:val="lowerRoman"/>
      <w:lvlText w:val="%6."/>
      <w:lvlJc w:val="right"/>
      <w:pPr>
        <w:ind w:left="3459" w:hanging="420"/>
      </w:pPr>
    </w:lvl>
    <w:lvl w:ilvl="6" w:tplc="0409000F" w:tentative="1">
      <w:start w:val="1"/>
      <w:numFmt w:val="decimal"/>
      <w:lvlText w:val="%7."/>
      <w:lvlJc w:val="left"/>
      <w:pPr>
        <w:ind w:left="3879" w:hanging="420"/>
      </w:pPr>
    </w:lvl>
    <w:lvl w:ilvl="7" w:tplc="04090019" w:tentative="1">
      <w:start w:val="1"/>
      <w:numFmt w:val="lowerLetter"/>
      <w:lvlText w:val="%8)"/>
      <w:lvlJc w:val="left"/>
      <w:pPr>
        <w:ind w:left="4299" w:hanging="420"/>
      </w:pPr>
    </w:lvl>
    <w:lvl w:ilvl="8" w:tplc="0409001B" w:tentative="1">
      <w:start w:val="1"/>
      <w:numFmt w:val="lowerRoman"/>
      <w:lvlText w:val="%9."/>
      <w:lvlJc w:val="right"/>
      <w:pPr>
        <w:ind w:left="4719" w:hanging="420"/>
      </w:pPr>
    </w:lvl>
  </w:abstractNum>
  <w:abstractNum w:abstractNumId="3">
    <w:nsid w:val="78B16F2F"/>
    <w:multiLevelType w:val="hybridMultilevel"/>
    <w:tmpl w:val="79FA0156"/>
    <w:lvl w:ilvl="0" w:tplc="04090001">
      <w:start w:val="1"/>
      <w:numFmt w:val="bullet"/>
      <w:lvlText w:val=""/>
      <w:lvlJc w:val="left"/>
      <w:pPr>
        <w:ind w:left="939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5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1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99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572"/>
    <w:rsid w:val="00031ADA"/>
    <w:rsid w:val="000C3BBB"/>
    <w:rsid w:val="001267D5"/>
    <w:rsid w:val="00137EAC"/>
    <w:rsid w:val="001421DB"/>
    <w:rsid w:val="00152DFD"/>
    <w:rsid w:val="00163463"/>
    <w:rsid w:val="00170B3E"/>
    <w:rsid w:val="00232572"/>
    <w:rsid w:val="00241533"/>
    <w:rsid w:val="002A47C1"/>
    <w:rsid w:val="003F1FEC"/>
    <w:rsid w:val="00417F15"/>
    <w:rsid w:val="00433505"/>
    <w:rsid w:val="00440067"/>
    <w:rsid w:val="00444B76"/>
    <w:rsid w:val="004523F7"/>
    <w:rsid w:val="004B38AC"/>
    <w:rsid w:val="00501DE2"/>
    <w:rsid w:val="00565966"/>
    <w:rsid w:val="005D1A92"/>
    <w:rsid w:val="006A121E"/>
    <w:rsid w:val="006C57AE"/>
    <w:rsid w:val="006E3C0B"/>
    <w:rsid w:val="007618F0"/>
    <w:rsid w:val="00803618"/>
    <w:rsid w:val="00953DC6"/>
    <w:rsid w:val="009E46B5"/>
    <w:rsid w:val="00A05919"/>
    <w:rsid w:val="00A178B4"/>
    <w:rsid w:val="00A72F8B"/>
    <w:rsid w:val="00AF56FF"/>
    <w:rsid w:val="00B3355D"/>
    <w:rsid w:val="00B47E04"/>
    <w:rsid w:val="00B600C3"/>
    <w:rsid w:val="00B846B7"/>
    <w:rsid w:val="00C07E27"/>
    <w:rsid w:val="00C15F66"/>
    <w:rsid w:val="00CA40AB"/>
    <w:rsid w:val="00CA6741"/>
    <w:rsid w:val="00CE0C09"/>
    <w:rsid w:val="00D9767D"/>
    <w:rsid w:val="00E0363B"/>
    <w:rsid w:val="00E11330"/>
    <w:rsid w:val="00E662E0"/>
    <w:rsid w:val="00F26FC5"/>
    <w:rsid w:val="00F538A3"/>
    <w:rsid w:val="00FD0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3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7E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7E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7E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7E04"/>
    <w:rPr>
      <w:sz w:val="18"/>
      <w:szCs w:val="18"/>
    </w:rPr>
  </w:style>
  <w:style w:type="paragraph" w:styleId="a5">
    <w:name w:val="List Paragraph"/>
    <w:basedOn w:val="a"/>
    <w:uiPriority w:val="34"/>
    <w:qFormat/>
    <w:rsid w:val="00E1133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7E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7E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7E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7E04"/>
    <w:rPr>
      <w:sz w:val="18"/>
      <w:szCs w:val="18"/>
    </w:rPr>
  </w:style>
  <w:style w:type="paragraph" w:styleId="a5">
    <w:name w:val="List Paragraph"/>
    <w:basedOn w:val="a"/>
    <w:uiPriority w:val="34"/>
    <w:qFormat/>
    <w:rsid w:val="00E1133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3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吴语晗</dc:creator>
  <cp:keywords/>
  <dc:description/>
  <cp:lastModifiedBy>浦承嵩</cp:lastModifiedBy>
  <cp:revision>40</cp:revision>
  <cp:lastPrinted>2020-09-28T12:29:00Z</cp:lastPrinted>
  <dcterms:created xsi:type="dcterms:W3CDTF">2020-09-22T00:59:00Z</dcterms:created>
  <dcterms:modified xsi:type="dcterms:W3CDTF">2020-09-28T14:30:00Z</dcterms:modified>
</cp:coreProperties>
</file>