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 w:hAnsi="仿宋" w:eastAsia="仿宋"/>
          <w:bCs/>
          <w:sz w:val="32"/>
          <w:szCs w:val="32"/>
          <w:highlight w:val="none"/>
        </w:rPr>
      </w:pPr>
      <w:bookmarkStart w:id="0" w:name="_GoBack"/>
      <w:r>
        <w:rPr>
          <w:rFonts w:hint="eastAsia" w:ascii="仿宋" w:hAnsi="仿宋" w:eastAsia="仿宋"/>
          <w:bCs/>
          <w:sz w:val="32"/>
          <w:szCs w:val="32"/>
          <w:highlight w:val="none"/>
        </w:rPr>
        <w:t>附件1</w:t>
      </w:r>
    </w:p>
    <w:p>
      <w:pPr>
        <w:jc w:val="center"/>
        <w:rPr>
          <w:rFonts w:hint="eastAsia" w:ascii="仿宋" w:hAnsi="仿宋" w:eastAsia="仿宋"/>
          <w:b/>
          <w:bCs/>
          <w:sz w:val="36"/>
          <w:szCs w:val="32"/>
          <w:highlight w:val="none"/>
        </w:rPr>
      </w:pPr>
      <w:r>
        <w:rPr>
          <w:rFonts w:hint="eastAsia" w:ascii="仿宋" w:hAnsi="仿宋" w:eastAsia="仿宋"/>
          <w:b/>
          <w:bCs/>
          <w:sz w:val="36"/>
          <w:szCs w:val="32"/>
          <w:highlight w:val="none"/>
        </w:rPr>
        <w:t>河南天然气储运有限公司</w:t>
      </w:r>
    </w:p>
    <w:p>
      <w:pPr>
        <w:jc w:val="center"/>
        <w:rPr>
          <w:rFonts w:hint="eastAsia" w:ascii="仿宋" w:hAnsi="仿宋" w:eastAsia="仿宋"/>
          <w:b/>
          <w:sz w:val="36"/>
          <w:szCs w:val="32"/>
          <w:highlight w:val="none"/>
        </w:rPr>
      </w:pPr>
      <w:r>
        <w:rPr>
          <w:rFonts w:hint="eastAsia" w:ascii="仿宋" w:hAnsi="仿宋" w:eastAsia="仿宋"/>
          <w:b/>
          <w:bCs/>
          <w:sz w:val="36"/>
          <w:szCs w:val="32"/>
          <w:highlight w:val="none"/>
          <w:lang w:val="en-US" w:eastAsia="zh-CN"/>
        </w:rPr>
        <w:t>6</w:t>
      </w:r>
      <w:r>
        <w:rPr>
          <w:rFonts w:hint="eastAsia" w:ascii="仿宋" w:hAnsi="仿宋" w:eastAsia="仿宋"/>
          <w:b/>
          <w:bCs/>
          <w:sz w:val="36"/>
          <w:szCs w:val="32"/>
          <w:highlight w:val="none"/>
          <w:lang w:eastAsia="zh-CN"/>
        </w:rPr>
        <w:t>区域子公司</w:t>
      </w:r>
      <w:r>
        <w:rPr>
          <w:rFonts w:hint="eastAsia" w:ascii="仿宋" w:hAnsi="仿宋" w:eastAsia="仿宋"/>
          <w:b/>
          <w:sz w:val="36"/>
          <w:szCs w:val="32"/>
          <w:highlight w:val="none"/>
        </w:rPr>
        <w:t>人才招聘计划表</w:t>
      </w:r>
    </w:p>
    <w:p>
      <w:pPr>
        <w:pStyle w:val="2"/>
        <w:rPr>
          <w:rFonts w:hint="eastAsia"/>
          <w:highlight w:val="none"/>
        </w:rPr>
      </w:pPr>
    </w:p>
    <w:p>
      <w:pPr>
        <w:pStyle w:val="10"/>
        <w:spacing w:line="360" w:lineRule="auto"/>
        <w:ind w:left="420" w:firstLine="482" w:firstLineChars="150"/>
        <w:rPr>
          <w:rFonts w:hint="eastAsia" w:ascii="仿宋_GB2312" w:hAnsi="黑体" w:eastAsia="仿宋_GB2312" w:cs="黑体"/>
          <w:b/>
          <w:bCs/>
          <w:kern w:val="0"/>
          <w:sz w:val="32"/>
          <w:szCs w:val="32"/>
          <w:highlight w:val="none"/>
        </w:rPr>
      </w:pPr>
      <w:r>
        <w:rPr>
          <w:rFonts w:hint="eastAsia" w:ascii="仿宋_GB2312" w:hAnsi="黑体" w:eastAsia="仿宋_GB2312" w:cs="黑体"/>
          <w:b/>
          <w:bCs/>
          <w:kern w:val="0"/>
          <w:sz w:val="32"/>
          <w:szCs w:val="32"/>
          <w:highlight w:val="none"/>
          <w:lang w:eastAsia="zh-CN"/>
        </w:rPr>
        <w:t>一、</w:t>
      </w:r>
      <w:r>
        <w:rPr>
          <w:rFonts w:hint="eastAsia" w:ascii="仿宋_GB2312" w:hAnsi="黑体" w:eastAsia="仿宋_GB2312" w:cs="黑体"/>
          <w:b/>
          <w:bCs/>
          <w:kern w:val="0"/>
          <w:sz w:val="32"/>
          <w:szCs w:val="32"/>
          <w:highlight w:val="none"/>
        </w:rPr>
        <w:t>招聘计划</w:t>
      </w:r>
    </w:p>
    <w:tbl>
      <w:tblPr>
        <w:tblStyle w:val="7"/>
        <w:tblW w:w="4334" w:type="pct"/>
        <w:jc w:val="center"/>
        <w:shd w:val="clear" w:color="auto" w:fill="auto"/>
        <w:tblLayout w:type="autofit"/>
        <w:tblCellMar>
          <w:top w:w="0" w:type="dxa"/>
          <w:left w:w="0" w:type="dxa"/>
          <w:bottom w:w="0" w:type="dxa"/>
          <w:right w:w="0" w:type="dxa"/>
        </w:tblCellMar>
      </w:tblPr>
      <w:tblGrid>
        <w:gridCol w:w="607"/>
        <w:gridCol w:w="1607"/>
        <w:gridCol w:w="1838"/>
        <w:gridCol w:w="610"/>
        <w:gridCol w:w="610"/>
        <w:gridCol w:w="610"/>
        <w:gridCol w:w="610"/>
        <w:gridCol w:w="734"/>
        <w:gridCol w:w="563"/>
        <w:gridCol w:w="583"/>
      </w:tblGrid>
      <w:tr>
        <w:tblPrEx>
          <w:shd w:val="clear" w:color="auto" w:fill="auto"/>
          <w:tblCellMar>
            <w:top w:w="0" w:type="dxa"/>
            <w:left w:w="0" w:type="dxa"/>
            <w:bottom w:w="0" w:type="dxa"/>
            <w:right w:w="0" w:type="dxa"/>
          </w:tblCellMar>
        </w:tblPrEx>
        <w:trPr>
          <w:trHeight w:val="283" w:hRule="atLeast"/>
          <w:jc w:val="center"/>
        </w:trPr>
        <w:tc>
          <w:tcPr>
            <w:tcW w:w="363" w:type="pct"/>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i w:val="0"/>
                <w:color w:val="auto"/>
                <w:sz w:val="21"/>
                <w:szCs w:val="21"/>
                <w:highlight w:val="none"/>
                <w:u w:val="none"/>
              </w:rPr>
            </w:pPr>
            <w:r>
              <w:rPr>
                <w:rFonts w:hint="eastAsia" w:ascii="仿宋" w:hAnsi="仿宋" w:eastAsia="仿宋" w:cs="仿宋"/>
                <w:b/>
                <w:i w:val="0"/>
                <w:color w:val="auto"/>
                <w:kern w:val="0"/>
                <w:sz w:val="21"/>
                <w:szCs w:val="21"/>
                <w:highlight w:val="none"/>
                <w:u w:val="none"/>
                <w:lang w:val="en-US" w:eastAsia="zh-CN" w:bidi="ar"/>
              </w:rPr>
              <w:t>序号</w:t>
            </w:r>
          </w:p>
        </w:tc>
        <w:tc>
          <w:tcPr>
            <w:tcW w:w="960" w:type="pct"/>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i w:val="0"/>
                <w:color w:val="auto"/>
                <w:sz w:val="21"/>
                <w:szCs w:val="21"/>
                <w:highlight w:val="none"/>
                <w:u w:val="none"/>
              </w:rPr>
            </w:pPr>
            <w:r>
              <w:rPr>
                <w:rFonts w:hint="eastAsia" w:ascii="仿宋" w:hAnsi="仿宋" w:eastAsia="仿宋" w:cs="仿宋"/>
                <w:b/>
                <w:i w:val="0"/>
                <w:color w:val="auto"/>
                <w:kern w:val="0"/>
                <w:sz w:val="21"/>
                <w:szCs w:val="21"/>
                <w:highlight w:val="none"/>
                <w:u w:val="none"/>
                <w:lang w:val="en-US" w:eastAsia="zh-CN" w:bidi="ar"/>
              </w:rPr>
              <w:t>部门</w:t>
            </w:r>
          </w:p>
        </w:tc>
        <w:tc>
          <w:tcPr>
            <w:tcW w:w="1097" w:type="pct"/>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i w:val="0"/>
                <w:color w:val="auto"/>
                <w:sz w:val="21"/>
                <w:szCs w:val="21"/>
                <w:highlight w:val="none"/>
                <w:u w:val="none"/>
              </w:rPr>
            </w:pPr>
            <w:r>
              <w:rPr>
                <w:rFonts w:hint="eastAsia" w:ascii="仿宋" w:hAnsi="仿宋" w:eastAsia="仿宋" w:cs="仿宋"/>
                <w:b/>
                <w:i w:val="0"/>
                <w:color w:val="auto"/>
                <w:kern w:val="0"/>
                <w:sz w:val="21"/>
                <w:szCs w:val="21"/>
                <w:highlight w:val="none"/>
                <w:u w:val="none"/>
                <w:lang w:val="en-US" w:eastAsia="zh-CN" w:bidi="ar"/>
              </w:rPr>
              <w:t>岗位名称</w:t>
            </w:r>
          </w:p>
        </w:tc>
        <w:tc>
          <w:tcPr>
            <w:tcW w:w="2578" w:type="pct"/>
            <w:gridSpan w:val="7"/>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i w:val="0"/>
                <w:color w:val="auto"/>
                <w:sz w:val="21"/>
                <w:szCs w:val="21"/>
                <w:highlight w:val="none"/>
                <w:u w:val="none"/>
                <w:lang w:val="en-US" w:eastAsia="zh-CN"/>
              </w:rPr>
            </w:pPr>
            <w:r>
              <w:rPr>
                <w:rFonts w:hint="eastAsia" w:ascii="仿宋" w:hAnsi="仿宋" w:eastAsia="仿宋" w:cs="仿宋"/>
                <w:b/>
                <w:i w:val="0"/>
                <w:color w:val="auto"/>
                <w:sz w:val="21"/>
                <w:szCs w:val="21"/>
                <w:highlight w:val="none"/>
                <w:u w:val="none"/>
                <w:lang w:val="en-US" w:eastAsia="zh-CN"/>
              </w:rPr>
              <w:t>招聘人数</w:t>
            </w:r>
          </w:p>
        </w:tc>
      </w:tr>
      <w:tr>
        <w:tblPrEx>
          <w:tblCellMar>
            <w:top w:w="0" w:type="dxa"/>
            <w:left w:w="0" w:type="dxa"/>
            <w:bottom w:w="0" w:type="dxa"/>
            <w:right w:w="0" w:type="dxa"/>
          </w:tblCellMar>
        </w:tblPrEx>
        <w:trPr>
          <w:trHeight w:val="283" w:hRule="atLeast"/>
          <w:jc w:val="center"/>
        </w:trPr>
        <w:tc>
          <w:tcPr>
            <w:tcW w:w="363" w:type="pct"/>
            <w:vMerge w:val="continue"/>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b/>
                <w:i w:val="0"/>
                <w:color w:val="auto"/>
                <w:sz w:val="21"/>
                <w:szCs w:val="21"/>
                <w:highlight w:val="none"/>
                <w:u w:val="none"/>
              </w:rPr>
            </w:pPr>
          </w:p>
        </w:tc>
        <w:tc>
          <w:tcPr>
            <w:tcW w:w="960" w:type="pct"/>
            <w:vMerge w:val="continue"/>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b/>
                <w:i w:val="0"/>
                <w:color w:val="auto"/>
                <w:sz w:val="21"/>
                <w:szCs w:val="21"/>
                <w:highlight w:val="none"/>
                <w:u w:val="none"/>
              </w:rPr>
            </w:pPr>
          </w:p>
        </w:tc>
        <w:tc>
          <w:tcPr>
            <w:tcW w:w="1097" w:type="pct"/>
            <w:vMerge w:val="continue"/>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b/>
                <w:i w:val="0"/>
                <w:color w:val="auto"/>
                <w:sz w:val="21"/>
                <w:szCs w:val="21"/>
                <w:highlight w:val="none"/>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i w:val="0"/>
                <w:color w:val="auto"/>
                <w:sz w:val="21"/>
                <w:szCs w:val="21"/>
                <w:highlight w:val="none"/>
                <w:u w:val="none"/>
              </w:rPr>
            </w:pPr>
            <w:r>
              <w:rPr>
                <w:rFonts w:hint="eastAsia" w:ascii="仿宋" w:hAnsi="仿宋" w:eastAsia="仿宋" w:cs="仿宋"/>
                <w:b/>
                <w:i w:val="0"/>
                <w:color w:val="auto"/>
                <w:kern w:val="0"/>
                <w:sz w:val="21"/>
                <w:szCs w:val="21"/>
                <w:highlight w:val="none"/>
                <w:u w:val="none"/>
                <w:lang w:val="en-US" w:eastAsia="zh-CN" w:bidi="ar"/>
              </w:rPr>
              <w:t>南阳</w:t>
            </w:r>
          </w:p>
        </w:tc>
        <w:tc>
          <w:tcPr>
            <w:tcW w:w="364"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i w:val="0"/>
                <w:color w:val="auto"/>
                <w:sz w:val="21"/>
                <w:szCs w:val="21"/>
                <w:highlight w:val="none"/>
                <w:u w:val="none"/>
              </w:rPr>
            </w:pPr>
            <w:r>
              <w:rPr>
                <w:rFonts w:hint="eastAsia" w:ascii="仿宋" w:hAnsi="仿宋" w:eastAsia="仿宋" w:cs="仿宋"/>
                <w:b/>
                <w:i w:val="0"/>
                <w:color w:val="auto"/>
                <w:kern w:val="0"/>
                <w:sz w:val="21"/>
                <w:szCs w:val="21"/>
                <w:highlight w:val="none"/>
                <w:u w:val="none"/>
                <w:lang w:val="en-US" w:eastAsia="zh-CN" w:bidi="ar"/>
              </w:rPr>
              <w:t>焦作</w:t>
            </w:r>
          </w:p>
        </w:tc>
        <w:tc>
          <w:tcPr>
            <w:tcW w:w="364"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i w:val="0"/>
                <w:color w:val="auto"/>
                <w:sz w:val="21"/>
                <w:szCs w:val="21"/>
                <w:highlight w:val="none"/>
                <w:u w:val="none"/>
              </w:rPr>
            </w:pPr>
            <w:r>
              <w:rPr>
                <w:rFonts w:hint="eastAsia" w:ascii="仿宋" w:hAnsi="仿宋" w:eastAsia="仿宋" w:cs="仿宋"/>
                <w:b/>
                <w:i w:val="0"/>
                <w:color w:val="auto"/>
                <w:kern w:val="0"/>
                <w:sz w:val="21"/>
                <w:szCs w:val="21"/>
                <w:highlight w:val="none"/>
                <w:u w:val="none"/>
                <w:lang w:val="en-US" w:eastAsia="zh-CN" w:bidi="ar"/>
              </w:rPr>
              <w:t>洛阳</w:t>
            </w:r>
          </w:p>
        </w:tc>
        <w:tc>
          <w:tcPr>
            <w:tcW w:w="364"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i w:val="0"/>
                <w:color w:val="auto"/>
                <w:sz w:val="21"/>
                <w:szCs w:val="21"/>
                <w:highlight w:val="none"/>
                <w:u w:val="none"/>
              </w:rPr>
            </w:pPr>
            <w:r>
              <w:rPr>
                <w:rFonts w:hint="eastAsia" w:ascii="仿宋" w:hAnsi="仿宋" w:eastAsia="仿宋" w:cs="仿宋"/>
                <w:b/>
                <w:i w:val="0"/>
                <w:color w:val="auto"/>
                <w:kern w:val="0"/>
                <w:sz w:val="21"/>
                <w:szCs w:val="21"/>
                <w:highlight w:val="none"/>
                <w:u w:val="none"/>
                <w:lang w:val="en-US" w:eastAsia="zh-CN" w:bidi="ar"/>
              </w:rPr>
              <w:t>郑州</w:t>
            </w:r>
          </w:p>
        </w:tc>
        <w:tc>
          <w:tcPr>
            <w:tcW w:w="438"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i w:val="0"/>
                <w:color w:val="auto"/>
                <w:sz w:val="21"/>
                <w:szCs w:val="21"/>
                <w:highlight w:val="none"/>
                <w:u w:val="none"/>
              </w:rPr>
            </w:pPr>
            <w:r>
              <w:rPr>
                <w:rFonts w:hint="eastAsia" w:ascii="仿宋" w:hAnsi="仿宋" w:eastAsia="仿宋" w:cs="仿宋"/>
                <w:b/>
                <w:i w:val="0"/>
                <w:color w:val="auto"/>
                <w:kern w:val="0"/>
                <w:sz w:val="21"/>
                <w:szCs w:val="21"/>
                <w:highlight w:val="none"/>
                <w:u w:val="none"/>
                <w:lang w:val="en-US" w:eastAsia="zh-CN" w:bidi="ar"/>
              </w:rPr>
              <w:t>驻马店</w:t>
            </w:r>
          </w:p>
        </w:tc>
        <w:tc>
          <w:tcPr>
            <w:tcW w:w="336"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i w:val="0"/>
                <w:color w:val="auto"/>
                <w:sz w:val="21"/>
                <w:szCs w:val="21"/>
                <w:highlight w:val="none"/>
                <w:u w:val="none"/>
              </w:rPr>
            </w:pPr>
            <w:r>
              <w:rPr>
                <w:rFonts w:hint="eastAsia" w:ascii="仿宋" w:hAnsi="仿宋" w:eastAsia="仿宋" w:cs="仿宋"/>
                <w:b/>
                <w:i w:val="0"/>
                <w:color w:val="auto"/>
                <w:kern w:val="0"/>
                <w:sz w:val="21"/>
                <w:szCs w:val="21"/>
                <w:highlight w:val="none"/>
                <w:u w:val="none"/>
                <w:lang w:val="en-US" w:eastAsia="zh-CN" w:bidi="ar"/>
              </w:rPr>
              <w:t>周口</w:t>
            </w:r>
          </w:p>
        </w:tc>
        <w:tc>
          <w:tcPr>
            <w:tcW w:w="346"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bCs w:val="0"/>
                <w:i w:val="0"/>
                <w:color w:val="auto"/>
                <w:sz w:val="21"/>
                <w:szCs w:val="21"/>
                <w:highlight w:val="none"/>
                <w:u w:val="none"/>
              </w:rPr>
            </w:pPr>
            <w:r>
              <w:rPr>
                <w:rFonts w:hint="eastAsia" w:ascii="仿宋" w:hAnsi="仿宋" w:eastAsia="仿宋" w:cs="仿宋"/>
                <w:b/>
                <w:bCs w:val="0"/>
                <w:i w:val="0"/>
                <w:color w:val="auto"/>
                <w:kern w:val="0"/>
                <w:sz w:val="21"/>
                <w:szCs w:val="21"/>
                <w:highlight w:val="none"/>
                <w:u w:val="none"/>
                <w:lang w:val="en-US" w:eastAsia="zh-CN" w:bidi="ar"/>
              </w:rPr>
              <w:t>合计</w:t>
            </w:r>
          </w:p>
        </w:tc>
      </w:tr>
      <w:tr>
        <w:tblPrEx>
          <w:tblCellMar>
            <w:top w:w="0" w:type="dxa"/>
            <w:left w:w="0" w:type="dxa"/>
            <w:bottom w:w="0" w:type="dxa"/>
            <w:right w:w="0" w:type="dxa"/>
          </w:tblCellMar>
        </w:tblPrEx>
        <w:trPr>
          <w:trHeight w:val="283" w:hRule="atLeast"/>
          <w:jc w:val="center"/>
        </w:trPr>
        <w:tc>
          <w:tcPr>
            <w:tcW w:w="36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12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color w:val="auto"/>
                <w:sz w:val="21"/>
                <w:szCs w:val="21"/>
                <w:highlight w:val="none"/>
              </w:rPr>
              <w:t>1</w:t>
            </w:r>
          </w:p>
        </w:tc>
        <w:tc>
          <w:tcPr>
            <w:tcW w:w="960"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综合管理部</w:t>
            </w:r>
          </w:p>
        </w:tc>
        <w:tc>
          <w:tcPr>
            <w:tcW w:w="109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财务总监</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r>
      <w:tr>
        <w:tblPrEx>
          <w:tblCellMar>
            <w:top w:w="0" w:type="dxa"/>
            <w:left w:w="0" w:type="dxa"/>
            <w:bottom w:w="0" w:type="dxa"/>
            <w:right w:w="0" w:type="dxa"/>
          </w:tblCellMar>
        </w:tblPrEx>
        <w:trPr>
          <w:trHeight w:val="283" w:hRule="atLeast"/>
          <w:jc w:val="center"/>
        </w:trPr>
        <w:tc>
          <w:tcPr>
            <w:tcW w:w="36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12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color w:val="auto"/>
                <w:sz w:val="21"/>
                <w:szCs w:val="21"/>
                <w:highlight w:val="none"/>
              </w:rPr>
              <w:t>2</w:t>
            </w:r>
          </w:p>
        </w:tc>
        <w:tc>
          <w:tcPr>
            <w:tcW w:w="960"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 w:hAnsi="仿宋" w:eastAsia="仿宋" w:cs="仿宋"/>
                <w:kern w:val="0"/>
                <w:sz w:val="21"/>
                <w:szCs w:val="21"/>
                <w:highlight w:val="none"/>
                <w:lang w:val="en-US" w:eastAsia="zh-CN" w:bidi="ar-SA"/>
              </w:rPr>
            </w:pPr>
          </w:p>
        </w:tc>
        <w:tc>
          <w:tcPr>
            <w:tcW w:w="109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综合部长/副部长</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3</w:t>
            </w:r>
          </w:p>
        </w:tc>
      </w:tr>
      <w:tr>
        <w:tblPrEx>
          <w:tblCellMar>
            <w:top w:w="0" w:type="dxa"/>
            <w:left w:w="0" w:type="dxa"/>
            <w:bottom w:w="0" w:type="dxa"/>
            <w:right w:w="0" w:type="dxa"/>
          </w:tblCellMar>
        </w:tblPrEx>
        <w:trPr>
          <w:trHeight w:val="283" w:hRule="atLeast"/>
          <w:jc w:val="center"/>
        </w:trPr>
        <w:tc>
          <w:tcPr>
            <w:tcW w:w="36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12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color w:val="auto"/>
                <w:sz w:val="21"/>
                <w:szCs w:val="21"/>
                <w:highlight w:val="none"/>
              </w:rPr>
              <w:t>3</w:t>
            </w:r>
          </w:p>
        </w:tc>
        <w:tc>
          <w:tcPr>
            <w:tcW w:w="960"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120" w:lineRule="auto"/>
              <w:jc w:val="center"/>
              <w:rPr>
                <w:rFonts w:hint="eastAsia" w:ascii="仿宋" w:hAnsi="仿宋" w:eastAsia="仿宋" w:cs="仿宋"/>
                <w:kern w:val="0"/>
                <w:sz w:val="21"/>
                <w:szCs w:val="21"/>
                <w:highlight w:val="none"/>
                <w:lang w:val="en-US" w:eastAsia="zh-CN" w:bidi="ar-SA"/>
              </w:rPr>
            </w:pPr>
          </w:p>
        </w:tc>
        <w:tc>
          <w:tcPr>
            <w:tcW w:w="109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企管专员岗</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2</w:t>
            </w:r>
          </w:p>
        </w:tc>
      </w:tr>
      <w:tr>
        <w:tblPrEx>
          <w:tblCellMar>
            <w:top w:w="0" w:type="dxa"/>
            <w:left w:w="0" w:type="dxa"/>
            <w:bottom w:w="0" w:type="dxa"/>
            <w:right w:w="0" w:type="dxa"/>
          </w:tblCellMar>
        </w:tblPrEx>
        <w:trPr>
          <w:trHeight w:val="283" w:hRule="atLeast"/>
          <w:jc w:val="center"/>
        </w:trPr>
        <w:tc>
          <w:tcPr>
            <w:tcW w:w="36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12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color w:val="auto"/>
                <w:sz w:val="21"/>
                <w:szCs w:val="21"/>
                <w:highlight w:val="none"/>
              </w:rPr>
              <w:t>4</w:t>
            </w:r>
          </w:p>
        </w:tc>
        <w:tc>
          <w:tcPr>
            <w:tcW w:w="960"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120" w:lineRule="auto"/>
              <w:jc w:val="center"/>
              <w:rPr>
                <w:rFonts w:hint="eastAsia" w:ascii="仿宋" w:hAnsi="仿宋" w:eastAsia="仿宋" w:cs="仿宋"/>
                <w:kern w:val="0"/>
                <w:sz w:val="21"/>
                <w:szCs w:val="21"/>
                <w:highlight w:val="none"/>
                <w:lang w:val="en-US" w:eastAsia="zh-CN" w:bidi="ar-SA"/>
              </w:rPr>
            </w:pPr>
          </w:p>
        </w:tc>
        <w:tc>
          <w:tcPr>
            <w:tcW w:w="109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党群纪检岗</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5</w:t>
            </w:r>
          </w:p>
        </w:tc>
      </w:tr>
      <w:tr>
        <w:tblPrEx>
          <w:tblCellMar>
            <w:top w:w="0" w:type="dxa"/>
            <w:left w:w="0" w:type="dxa"/>
            <w:bottom w:w="0" w:type="dxa"/>
            <w:right w:w="0" w:type="dxa"/>
          </w:tblCellMar>
        </w:tblPrEx>
        <w:trPr>
          <w:trHeight w:val="283" w:hRule="atLeast"/>
          <w:jc w:val="center"/>
        </w:trPr>
        <w:tc>
          <w:tcPr>
            <w:tcW w:w="36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12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color w:val="auto"/>
                <w:sz w:val="21"/>
                <w:szCs w:val="21"/>
                <w:highlight w:val="none"/>
              </w:rPr>
              <w:t>5</w:t>
            </w:r>
          </w:p>
        </w:tc>
        <w:tc>
          <w:tcPr>
            <w:tcW w:w="960"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120" w:lineRule="auto"/>
              <w:jc w:val="center"/>
              <w:rPr>
                <w:rFonts w:hint="eastAsia" w:ascii="仿宋" w:hAnsi="仿宋" w:eastAsia="仿宋" w:cs="仿宋"/>
                <w:kern w:val="0"/>
                <w:sz w:val="21"/>
                <w:szCs w:val="21"/>
                <w:highlight w:val="none"/>
                <w:lang w:val="en-US" w:eastAsia="zh-CN" w:bidi="ar-SA"/>
              </w:rPr>
            </w:pPr>
          </w:p>
        </w:tc>
        <w:tc>
          <w:tcPr>
            <w:tcW w:w="109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会计</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2</w:t>
            </w:r>
          </w:p>
        </w:tc>
      </w:tr>
      <w:tr>
        <w:tblPrEx>
          <w:tblCellMar>
            <w:top w:w="0" w:type="dxa"/>
            <w:left w:w="0" w:type="dxa"/>
            <w:bottom w:w="0" w:type="dxa"/>
            <w:right w:w="0" w:type="dxa"/>
          </w:tblCellMar>
        </w:tblPrEx>
        <w:trPr>
          <w:trHeight w:val="283" w:hRule="atLeast"/>
          <w:jc w:val="center"/>
        </w:trPr>
        <w:tc>
          <w:tcPr>
            <w:tcW w:w="36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12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color w:val="auto"/>
                <w:sz w:val="21"/>
                <w:szCs w:val="21"/>
                <w:highlight w:val="none"/>
              </w:rPr>
              <w:t>6</w:t>
            </w:r>
          </w:p>
        </w:tc>
        <w:tc>
          <w:tcPr>
            <w:tcW w:w="960"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市场开发部</w:t>
            </w:r>
          </w:p>
        </w:tc>
        <w:tc>
          <w:tcPr>
            <w:tcW w:w="109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市场部长/副部长</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3</w:t>
            </w:r>
          </w:p>
        </w:tc>
      </w:tr>
      <w:tr>
        <w:tblPrEx>
          <w:tblCellMar>
            <w:top w:w="0" w:type="dxa"/>
            <w:left w:w="0" w:type="dxa"/>
            <w:bottom w:w="0" w:type="dxa"/>
            <w:right w:w="0" w:type="dxa"/>
          </w:tblCellMar>
        </w:tblPrEx>
        <w:trPr>
          <w:trHeight w:val="283" w:hRule="atLeast"/>
          <w:jc w:val="center"/>
        </w:trPr>
        <w:tc>
          <w:tcPr>
            <w:tcW w:w="36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12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color w:val="auto"/>
                <w:sz w:val="21"/>
                <w:szCs w:val="21"/>
                <w:highlight w:val="none"/>
              </w:rPr>
              <w:t>7</w:t>
            </w:r>
          </w:p>
        </w:tc>
        <w:tc>
          <w:tcPr>
            <w:tcW w:w="9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120" w:lineRule="auto"/>
              <w:jc w:val="center"/>
              <w:rPr>
                <w:rFonts w:hint="eastAsia" w:ascii="仿宋" w:hAnsi="仿宋" w:eastAsia="仿宋" w:cs="仿宋"/>
                <w:kern w:val="0"/>
                <w:sz w:val="21"/>
                <w:szCs w:val="21"/>
                <w:highlight w:val="none"/>
                <w:lang w:val="en-US" w:eastAsia="zh-CN" w:bidi="ar-SA"/>
              </w:rPr>
            </w:pPr>
          </w:p>
        </w:tc>
        <w:tc>
          <w:tcPr>
            <w:tcW w:w="109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市场开发岗</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6</w:t>
            </w:r>
          </w:p>
        </w:tc>
      </w:tr>
      <w:tr>
        <w:tblPrEx>
          <w:tblCellMar>
            <w:top w:w="0" w:type="dxa"/>
            <w:left w:w="0" w:type="dxa"/>
            <w:bottom w:w="0" w:type="dxa"/>
            <w:right w:w="0" w:type="dxa"/>
          </w:tblCellMar>
        </w:tblPrEx>
        <w:trPr>
          <w:trHeight w:val="283" w:hRule="atLeast"/>
          <w:jc w:val="center"/>
        </w:trPr>
        <w:tc>
          <w:tcPr>
            <w:tcW w:w="36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12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color w:val="auto"/>
                <w:sz w:val="21"/>
                <w:szCs w:val="21"/>
                <w:highlight w:val="none"/>
              </w:rPr>
              <w:t>8</w:t>
            </w:r>
          </w:p>
        </w:tc>
        <w:tc>
          <w:tcPr>
            <w:tcW w:w="960"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调度中心</w:t>
            </w:r>
          </w:p>
        </w:tc>
        <w:tc>
          <w:tcPr>
            <w:tcW w:w="109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调度岗</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2</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2</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2</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8</w:t>
            </w:r>
          </w:p>
        </w:tc>
      </w:tr>
      <w:tr>
        <w:tblPrEx>
          <w:tblCellMar>
            <w:top w:w="0" w:type="dxa"/>
            <w:left w:w="0" w:type="dxa"/>
            <w:bottom w:w="0" w:type="dxa"/>
            <w:right w:w="0" w:type="dxa"/>
          </w:tblCellMar>
        </w:tblPrEx>
        <w:trPr>
          <w:trHeight w:val="283" w:hRule="atLeast"/>
          <w:jc w:val="center"/>
        </w:trPr>
        <w:tc>
          <w:tcPr>
            <w:tcW w:w="36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12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color w:val="auto"/>
                <w:sz w:val="21"/>
                <w:szCs w:val="21"/>
                <w:highlight w:val="none"/>
              </w:rPr>
              <w:t>9</w:t>
            </w:r>
          </w:p>
        </w:tc>
        <w:tc>
          <w:tcPr>
            <w:tcW w:w="9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120" w:lineRule="auto"/>
              <w:jc w:val="center"/>
              <w:rPr>
                <w:rFonts w:hint="eastAsia" w:ascii="仿宋" w:hAnsi="仿宋" w:eastAsia="仿宋" w:cs="仿宋"/>
                <w:kern w:val="0"/>
                <w:sz w:val="21"/>
                <w:szCs w:val="21"/>
                <w:highlight w:val="none"/>
                <w:lang w:val="en-US" w:eastAsia="zh-CN" w:bidi="ar-SA"/>
              </w:rPr>
            </w:pPr>
          </w:p>
        </w:tc>
        <w:tc>
          <w:tcPr>
            <w:tcW w:w="109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统计分析员</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r>
      <w:tr>
        <w:tblPrEx>
          <w:tblCellMar>
            <w:top w:w="0" w:type="dxa"/>
            <w:left w:w="0" w:type="dxa"/>
            <w:bottom w:w="0" w:type="dxa"/>
            <w:right w:w="0" w:type="dxa"/>
          </w:tblCellMar>
        </w:tblPrEx>
        <w:trPr>
          <w:trHeight w:val="283" w:hRule="atLeast"/>
          <w:jc w:val="center"/>
        </w:trPr>
        <w:tc>
          <w:tcPr>
            <w:tcW w:w="36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仿宋" w:hAnsi="仿宋" w:eastAsia="仿宋" w:cs="仿宋"/>
                <w:i w:val="0"/>
                <w:color w:val="auto"/>
                <w:sz w:val="21"/>
                <w:szCs w:val="21"/>
                <w:highlight w:val="none"/>
                <w:u w:val="none"/>
                <w:lang w:val="en-US" w:eastAsia="zh-CN"/>
              </w:rPr>
            </w:pPr>
            <w:r>
              <w:rPr>
                <w:rFonts w:hint="eastAsia" w:ascii="仿宋" w:hAnsi="仿宋" w:eastAsia="仿宋" w:cs="仿宋"/>
                <w:i w:val="0"/>
                <w:color w:val="auto"/>
                <w:sz w:val="21"/>
                <w:szCs w:val="21"/>
                <w:highlight w:val="none"/>
                <w:u w:val="none"/>
                <w:lang w:val="en-US" w:eastAsia="zh-CN"/>
              </w:rPr>
              <w:t>10</w:t>
            </w:r>
          </w:p>
        </w:tc>
        <w:tc>
          <w:tcPr>
            <w:tcW w:w="960" w:type="pct"/>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120" w:lineRule="auto"/>
              <w:jc w:val="center"/>
              <w:rPr>
                <w:rFonts w:hint="eastAsia" w:ascii="仿宋" w:hAnsi="仿宋" w:eastAsia="仿宋" w:cs="仿宋"/>
                <w:kern w:val="0"/>
                <w:sz w:val="21"/>
                <w:szCs w:val="21"/>
                <w:highlight w:val="none"/>
                <w:lang w:val="en-US" w:eastAsia="zh-CN" w:bidi="ar-SA"/>
              </w:rPr>
            </w:pPr>
          </w:p>
        </w:tc>
        <w:tc>
          <w:tcPr>
            <w:tcW w:w="109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总调度长</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r>
      <w:tr>
        <w:tblPrEx>
          <w:tblCellMar>
            <w:top w:w="0" w:type="dxa"/>
            <w:left w:w="0" w:type="dxa"/>
            <w:bottom w:w="0" w:type="dxa"/>
            <w:right w:w="0" w:type="dxa"/>
          </w:tblCellMar>
        </w:tblPrEx>
        <w:trPr>
          <w:trHeight w:val="283" w:hRule="atLeast"/>
          <w:jc w:val="center"/>
        </w:trPr>
        <w:tc>
          <w:tcPr>
            <w:tcW w:w="36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仿宋" w:hAnsi="仿宋" w:eastAsia="仿宋" w:cs="仿宋"/>
                <w:i w:val="0"/>
                <w:color w:val="auto"/>
                <w:sz w:val="21"/>
                <w:szCs w:val="21"/>
                <w:highlight w:val="none"/>
                <w:u w:val="none"/>
                <w:lang w:val="en-US" w:eastAsia="zh-CN"/>
              </w:rPr>
            </w:pPr>
            <w:r>
              <w:rPr>
                <w:rFonts w:hint="eastAsia" w:ascii="仿宋" w:hAnsi="仿宋" w:eastAsia="仿宋" w:cs="仿宋"/>
                <w:i w:val="0"/>
                <w:color w:val="auto"/>
                <w:sz w:val="21"/>
                <w:szCs w:val="21"/>
                <w:highlight w:val="none"/>
                <w:u w:val="none"/>
                <w:lang w:val="en-US" w:eastAsia="zh-CN"/>
              </w:rPr>
              <w:t>11</w:t>
            </w:r>
          </w:p>
        </w:tc>
        <w:tc>
          <w:tcPr>
            <w:tcW w:w="960"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生产运行部</w:t>
            </w:r>
          </w:p>
        </w:tc>
        <w:tc>
          <w:tcPr>
            <w:tcW w:w="109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生产运行部长/副部长</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1</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0</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3</w:t>
            </w:r>
          </w:p>
        </w:tc>
      </w:tr>
      <w:tr>
        <w:tblPrEx>
          <w:tblCellMar>
            <w:top w:w="0" w:type="dxa"/>
            <w:left w:w="0" w:type="dxa"/>
            <w:bottom w:w="0" w:type="dxa"/>
            <w:right w:w="0" w:type="dxa"/>
          </w:tblCellMar>
        </w:tblPrEx>
        <w:trPr>
          <w:trHeight w:val="283" w:hRule="atLeast"/>
          <w:jc w:val="center"/>
        </w:trPr>
        <w:tc>
          <w:tcPr>
            <w:tcW w:w="36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仿宋" w:hAnsi="仿宋" w:eastAsia="仿宋" w:cs="仿宋"/>
                <w:i w:val="0"/>
                <w:color w:val="auto"/>
                <w:sz w:val="21"/>
                <w:szCs w:val="21"/>
                <w:highlight w:val="none"/>
                <w:u w:val="none"/>
                <w:lang w:val="en-US" w:eastAsia="zh-CN"/>
              </w:rPr>
            </w:pPr>
            <w:r>
              <w:rPr>
                <w:rFonts w:hint="eastAsia" w:ascii="仿宋" w:hAnsi="仿宋" w:eastAsia="仿宋" w:cs="仿宋"/>
                <w:i w:val="0"/>
                <w:color w:val="auto"/>
                <w:sz w:val="21"/>
                <w:szCs w:val="21"/>
                <w:highlight w:val="none"/>
                <w:u w:val="none"/>
                <w:lang w:val="en-US" w:eastAsia="zh-CN"/>
              </w:rPr>
              <w:t>12</w:t>
            </w:r>
          </w:p>
        </w:tc>
        <w:tc>
          <w:tcPr>
            <w:tcW w:w="960"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120" w:lineRule="auto"/>
              <w:jc w:val="center"/>
              <w:rPr>
                <w:rFonts w:hint="eastAsia" w:ascii="仿宋" w:hAnsi="仿宋" w:eastAsia="仿宋" w:cs="仿宋"/>
                <w:i w:val="0"/>
                <w:color w:val="auto"/>
                <w:sz w:val="21"/>
                <w:szCs w:val="21"/>
                <w:highlight w:val="none"/>
                <w:u w:val="none"/>
              </w:rPr>
            </w:pPr>
          </w:p>
        </w:tc>
        <w:tc>
          <w:tcPr>
            <w:tcW w:w="109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生产管理岗</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0</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0</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0</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0</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bCs/>
                <w:i w:val="0"/>
                <w:color w:val="auto"/>
                <w:sz w:val="21"/>
                <w:szCs w:val="21"/>
                <w:highlight w:val="none"/>
                <w:u w:val="none"/>
              </w:rPr>
            </w:pPr>
            <w:r>
              <w:rPr>
                <w:rFonts w:hint="eastAsia" w:ascii="仿宋" w:hAnsi="仿宋" w:eastAsia="仿宋" w:cs="仿宋"/>
                <w:b/>
                <w:bCs/>
                <w:i w:val="0"/>
                <w:color w:val="auto"/>
                <w:kern w:val="0"/>
                <w:sz w:val="21"/>
                <w:szCs w:val="21"/>
                <w:highlight w:val="none"/>
                <w:u w:val="none"/>
                <w:lang w:val="en-US" w:eastAsia="zh-CN" w:bidi="ar"/>
              </w:rPr>
              <w:t>2</w:t>
            </w:r>
          </w:p>
        </w:tc>
      </w:tr>
      <w:tr>
        <w:tblPrEx>
          <w:tblCellMar>
            <w:top w:w="0" w:type="dxa"/>
            <w:left w:w="0" w:type="dxa"/>
            <w:bottom w:w="0" w:type="dxa"/>
            <w:right w:w="0" w:type="dxa"/>
          </w:tblCellMar>
        </w:tblPrEx>
        <w:trPr>
          <w:trHeight w:val="283" w:hRule="atLeast"/>
          <w:jc w:val="center"/>
        </w:trPr>
        <w:tc>
          <w:tcPr>
            <w:tcW w:w="36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仿宋" w:hAnsi="仿宋" w:eastAsia="仿宋" w:cs="仿宋"/>
                <w:i w:val="0"/>
                <w:color w:val="auto"/>
                <w:sz w:val="21"/>
                <w:szCs w:val="21"/>
                <w:highlight w:val="none"/>
                <w:u w:val="none"/>
                <w:lang w:val="en-US" w:eastAsia="zh-CN"/>
              </w:rPr>
            </w:pPr>
            <w:r>
              <w:rPr>
                <w:rFonts w:hint="eastAsia" w:ascii="仿宋" w:hAnsi="仿宋" w:eastAsia="仿宋" w:cs="仿宋"/>
                <w:i w:val="0"/>
                <w:color w:val="auto"/>
                <w:sz w:val="21"/>
                <w:szCs w:val="21"/>
                <w:highlight w:val="none"/>
                <w:u w:val="none"/>
                <w:lang w:val="en-US" w:eastAsia="zh-CN"/>
              </w:rPr>
              <w:t>13</w:t>
            </w:r>
          </w:p>
        </w:tc>
        <w:tc>
          <w:tcPr>
            <w:tcW w:w="960"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120" w:lineRule="auto"/>
              <w:jc w:val="center"/>
              <w:rPr>
                <w:rFonts w:hint="eastAsia" w:ascii="仿宋" w:hAnsi="仿宋" w:eastAsia="仿宋" w:cs="仿宋"/>
                <w:i w:val="0"/>
                <w:color w:val="auto"/>
                <w:sz w:val="21"/>
                <w:szCs w:val="21"/>
                <w:highlight w:val="none"/>
                <w:u w:val="none"/>
              </w:rPr>
            </w:pPr>
          </w:p>
        </w:tc>
        <w:tc>
          <w:tcPr>
            <w:tcW w:w="109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设备管理岗</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0</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0</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0</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0</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0</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bCs/>
                <w:i w:val="0"/>
                <w:color w:val="auto"/>
                <w:sz w:val="21"/>
                <w:szCs w:val="21"/>
                <w:highlight w:val="none"/>
                <w:u w:val="none"/>
              </w:rPr>
            </w:pPr>
            <w:r>
              <w:rPr>
                <w:rFonts w:hint="eastAsia" w:ascii="仿宋" w:hAnsi="仿宋" w:eastAsia="仿宋" w:cs="仿宋"/>
                <w:b/>
                <w:bCs/>
                <w:i w:val="0"/>
                <w:color w:val="auto"/>
                <w:kern w:val="0"/>
                <w:sz w:val="21"/>
                <w:szCs w:val="21"/>
                <w:highlight w:val="none"/>
                <w:u w:val="none"/>
                <w:lang w:val="en-US" w:eastAsia="zh-CN" w:bidi="ar"/>
              </w:rPr>
              <w:t>1</w:t>
            </w:r>
          </w:p>
        </w:tc>
      </w:tr>
      <w:tr>
        <w:tblPrEx>
          <w:tblCellMar>
            <w:top w:w="0" w:type="dxa"/>
            <w:left w:w="0" w:type="dxa"/>
            <w:bottom w:w="0" w:type="dxa"/>
            <w:right w:w="0" w:type="dxa"/>
          </w:tblCellMar>
        </w:tblPrEx>
        <w:trPr>
          <w:trHeight w:val="283" w:hRule="atLeast"/>
          <w:jc w:val="center"/>
        </w:trPr>
        <w:tc>
          <w:tcPr>
            <w:tcW w:w="36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仿宋" w:hAnsi="仿宋" w:eastAsia="仿宋" w:cs="仿宋"/>
                <w:i w:val="0"/>
                <w:color w:val="auto"/>
                <w:sz w:val="21"/>
                <w:szCs w:val="21"/>
                <w:highlight w:val="none"/>
                <w:u w:val="none"/>
                <w:lang w:val="en-US" w:eastAsia="zh-CN"/>
              </w:rPr>
            </w:pPr>
            <w:r>
              <w:rPr>
                <w:rFonts w:hint="eastAsia" w:ascii="仿宋" w:hAnsi="仿宋" w:eastAsia="仿宋" w:cs="仿宋"/>
                <w:i w:val="0"/>
                <w:color w:val="auto"/>
                <w:sz w:val="21"/>
                <w:szCs w:val="21"/>
                <w:highlight w:val="none"/>
                <w:u w:val="none"/>
                <w:lang w:val="en-US" w:eastAsia="zh-CN"/>
              </w:rPr>
              <w:t>14</w:t>
            </w:r>
          </w:p>
        </w:tc>
        <w:tc>
          <w:tcPr>
            <w:tcW w:w="960"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120" w:lineRule="auto"/>
              <w:jc w:val="center"/>
              <w:rPr>
                <w:rFonts w:hint="eastAsia" w:ascii="仿宋" w:hAnsi="仿宋" w:eastAsia="仿宋" w:cs="仿宋"/>
                <w:i w:val="0"/>
                <w:color w:val="auto"/>
                <w:sz w:val="21"/>
                <w:szCs w:val="21"/>
                <w:highlight w:val="none"/>
                <w:u w:val="none"/>
              </w:rPr>
            </w:pPr>
          </w:p>
        </w:tc>
        <w:tc>
          <w:tcPr>
            <w:tcW w:w="109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电仪工程师</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0</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1</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1</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bCs/>
                <w:i w:val="0"/>
                <w:color w:val="auto"/>
                <w:sz w:val="21"/>
                <w:szCs w:val="21"/>
                <w:highlight w:val="none"/>
                <w:u w:val="none"/>
              </w:rPr>
            </w:pPr>
            <w:r>
              <w:rPr>
                <w:rFonts w:hint="eastAsia" w:ascii="仿宋" w:hAnsi="仿宋" w:eastAsia="仿宋" w:cs="仿宋"/>
                <w:b/>
                <w:bCs/>
                <w:i w:val="0"/>
                <w:color w:val="auto"/>
                <w:kern w:val="0"/>
                <w:sz w:val="21"/>
                <w:szCs w:val="21"/>
                <w:highlight w:val="none"/>
                <w:u w:val="none"/>
                <w:lang w:val="en-US" w:eastAsia="zh-CN" w:bidi="ar"/>
              </w:rPr>
              <w:t>5</w:t>
            </w:r>
          </w:p>
        </w:tc>
      </w:tr>
      <w:tr>
        <w:tblPrEx>
          <w:tblCellMar>
            <w:top w:w="0" w:type="dxa"/>
            <w:left w:w="0" w:type="dxa"/>
            <w:bottom w:w="0" w:type="dxa"/>
            <w:right w:w="0" w:type="dxa"/>
          </w:tblCellMar>
        </w:tblPrEx>
        <w:trPr>
          <w:trHeight w:val="573" w:hRule="atLeast"/>
          <w:jc w:val="center"/>
        </w:trPr>
        <w:tc>
          <w:tcPr>
            <w:tcW w:w="36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仿宋" w:hAnsi="仿宋" w:eastAsia="仿宋" w:cs="仿宋"/>
                <w:i w:val="0"/>
                <w:color w:val="auto"/>
                <w:sz w:val="21"/>
                <w:szCs w:val="21"/>
                <w:highlight w:val="none"/>
                <w:u w:val="none"/>
                <w:lang w:val="en-US" w:eastAsia="zh-CN"/>
              </w:rPr>
            </w:pPr>
            <w:r>
              <w:rPr>
                <w:rFonts w:hint="eastAsia" w:ascii="仿宋" w:hAnsi="仿宋" w:eastAsia="仿宋" w:cs="仿宋"/>
                <w:i w:val="0"/>
                <w:color w:val="auto"/>
                <w:sz w:val="21"/>
                <w:szCs w:val="21"/>
                <w:highlight w:val="none"/>
                <w:u w:val="none"/>
                <w:lang w:val="en-US" w:eastAsia="zh-CN"/>
              </w:rPr>
              <w:t>15</w:t>
            </w:r>
          </w:p>
        </w:tc>
        <w:tc>
          <w:tcPr>
            <w:tcW w:w="960"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120" w:lineRule="auto"/>
              <w:jc w:val="center"/>
              <w:rPr>
                <w:rFonts w:hint="eastAsia" w:ascii="仿宋" w:hAnsi="仿宋" w:eastAsia="仿宋" w:cs="仿宋"/>
                <w:i w:val="0"/>
                <w:color w:val="auto"/>
                <w:sz w:val="21"/>
                <w:szCs w:val="21"/>
                <w:highlight w:val="none"/>
                <w:u w:val="none"/>
              </w:rPr>
            </w:pPr>
          </w:p>
        </w:tc>
        <w:tc>
          <w:tcPr>
            <w:tcW w:w="109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kern w:val="0"/>
                <w:sz w:val="21"/>
                <w:szCs w:val="21"/>
                <w:highlight w:val="none"/>
                <w:lang w:val="en-US" w:eastAsia="zh-CN" w:bidi="ar-SA"/>
              </w:rPr>
              <w:t>外输管线兼后勤管理岗</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0</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0</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0</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0</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0</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bCs/>
                <w:i w:val="0"/>
                <w:color w:val="auto"/>
                <w:sz w:val="21"/>
                <w:szCs w:val="21"/>
                <w:highlight w:val="none"/>
                <w:u w:val="none"/>
              </w:rPr>
            </w:pPr>
            <w:r>
              <w:rPr>
                <w:rFonts w:hint="eastAsia" w:ascii="仿宋" w:hAnsi="仿宋" w:eastAsia="仿宋" w:cs="仿宋"/>
                <w:b/>
                <w:bCs/>
                <w:i w:val="0"/>
                <w:color w:val="auto"/>
                <w:kern w:val="0"/>
                <w:sz w:val="21"/>
                <w:szCs w:val="21"/>
                <w:highlight w:val="none"/>
                <w:u w:val="none"/>
                <w:lang w:val="en-US" w:eastAsia="zh-CN" w:bidi="ar"/>
              </w:rPr>
              <w:t>1</w:t>
            </w:r>
          </w:p>
        </w:tc>
      </w:tr>
      <w:tr>
        <w:tblPrEx>
          <w:tblCellMar>
            <w:top w:w="0" w:type="dxa"/>
            <w:left w:w="0" w:type="dxa"/>
            <w:bottom w:w="0" w:type="dxa"/>
            <w:right w:w="0" w:type="dxa"/>
          </w:tblCellMar>
        </w:tblPrEx>
        <w:trPr>
          <w:trHeight w:val="283" w:hRule="atLeast"/>
          <w:jc w:val="center"/>
        </w:trPr>
        <w:tc>
          <w:tcPr>
            <w:tcW w:w="36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仿宋" w:hAnsi="仿宋" w:eastAsia="仿宋" w:cs="仿宋"/>
                <w:i w:val="0"/>
                <w:color w:val="auto"/>
                <w:sz w:val="21"/>
                <w:szCs w:val="21"/>
                <w:highlight w:val="none"/>
                <w:u w:val="none"/>
                <w:lang w:val="en-US" w:eastAsia="zh-CN"/>
              </w:rPr>
            </w:pPr>
            <w:r>
              <w:rPr>
                <w:rFonts w:hint="eastAsia" w:ascii="仿宋" w:hAnsi="仿宋" w:eastAsia="仿宋" w:cs="仿宋"/>
                <w:i w:val="0"/>
                <w:color w:val="auto"/>
                <w:sz w:val="21"/>
                <w:szCs w:val="21"/>
                <w:highlight w:val="none"/>
                <w:u w:val="none"/>
                <w:lang w:val="en-US" w:eastAsia="zh-CN"/>
              </w:rPr>
              <w:t>16</w:t>
            </w:r>
          </w:p>
        </w:tc>
        <w:tc>
          <w:tcPr>
            <w:tcW w:w="960"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120" w:lineRule="auto"/>
              <w:jc w:val="center"/>
              <w:rPr>
                <w:rFonts w:hint="eastAsia" w:ascii="仿宋" w:hAnsi="仿宋" w:eastAsia="仿宋" w:cs="仿宋"/>
                <w:i w:val="0"/>
                <w:color w:val="auto"/>
                <w:sz w:val="21"/>
                <w:szCs w:val="21"/>
                <w:highlight w:val="none"/>
                <w:u w:val="none"/>
              </w:rPr>
            </w:pPr>
          </w:p>
        </w:tc>
        <w:tc>
          <w:tcPr>
            <w:tcW w:w="109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工艺班长</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4</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4</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4</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4</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4</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4</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bCs/>
                <w:i w:val="0"/>
                <w:color w:val="auto"/>
                <w:sz w:val="21"/>
                <w:szCs w:val="21"/>
                <w:highlight w:val="none"/>
                <w:u w:val="none"/>
              </w:rPr>
            </w:pPr>
            <w:r>
              <w:rPr>
                <w:rFonts w:hint="eastAsia" w:ascii="仿宋" w:hAnsi="仿宋" w:eastAsia="仿宋" w:cs="仿宋"/>
                <w:b/>
                <w:bCs/>
                <w:i w:val="0"/>
                <w:color w:val="auto"/>
                <w:kern w:val="0"/>
                <w:sz w:val="21"/>
                <w:szCs w:val="21"/>
                <w:highlight w:val="none"/>
                <w:u w:val="none"/>
                <w:lang w:val="en-US" w:eastAsia="zh-CN" w:bidi="ar"/>
              </w:rPr>
              <w:t>24</w:t>
            </w:r>
          </w:p>
        </w:tc>
      </w:tr>
      <w:tr>
        <w:tblPrEx>
          <w:tblCellMar>
            <w:top w:w="0" w:type="dxa"/>
            <w:left w:w="0" w:type="dxa"/>
            <w:bottom w:w="0" w:type="dxa"/>
            <w:right w:w="0" w:type="dxa"/>
          </w:tblCellMar>
        </w:tblPrEx>
        <w:trPr>
          <w:trHeight w:val="283" w:hRule="atLeast"/>
          <w:jc w:val="center"/>
        </w:trPr>
        <w:tc>
          <w:tcPr>
            <w:tcW w:w="36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仿宋" w:hAnsi="仿宋" w:eastAsia="仿宋" w:cs="仿宋"/>
                <w:i w:val="0"/>
                <w:color w:val="auto"/>
                <w:sz w:val="21"/>
                <w:szCs w:val="21"/>
                <w:highlight w:val="none"/>
                <w:u w:val="none"/>
                <w:lang w:val="en-US" w:eastAsia="zh-CN"/>
              </w:rPr>
            </w:pPr>
            <w:r>
              <w:rPr>
                <w:rFonts w:hint="eastAsia" w:ascii="仿宋" w:hAnsi="仿宋" w:eastAsia="仿宋" w:cs="仿宋"/>
                <w:i w:val="0"/>
                <w:color w:val="auto"/>
                <w:sz w:val="21"/>
                <w:szCs w:val="21"/>
                <w:highlight w:val="none"/>
                <w:u w:val="none"/>
                <w:lang w:val="en-US" w:eastAsia="zh-CN"/>
              </w:rPr>
              <w:t>17</w:t>
            </w:r>
          </w:p>
        </w:tc>
        <w:tc>
          <w:tcPr>
            <w:tcW w:w="960"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120" w:lineRule="auto"/>
              <w:jc w:val="center"/>
              <w:rPr>
                <w:rFonts w:hint="eastAsia" w:ascii="仿宋" w:hAnsi="仿宋" w:eastAsia="仿宋" w:cs="仿宋"/>
                <w:i w:val="0"/>
                <w:color w:val="auto"/>
                <w:sz w:val="21"/>
                <w:szCs w:val="21"/>
                <w:highlight w:val="none"/>
                <w:u w:val="none"/>
              </w:rPr>
            </w:pPr>
          </w:p>
        </w:tc>
        <w:tc>
          <w:tcPr>
            <w:tcW w:w="109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中控室岗</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8</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8</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8</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8</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8</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8</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bCs/>
                <w:i w:val="0"/>
                <w:color w:val="auto"/>
                <w:sz w:val="21"/>
                <w:szCs w:val="21"/>
                <w:highlight w:val="none"/>
                <w:u w:val="none"/>
              </w:rPr>
            </w:pPr>
            <w:r>
              <w:rPr>
                <w:rFonts w:hint="eastAsia" w:ascii="仿宋" w:hAnsi="仿宋" w:eastAsia="仿宋" w:cs="仿宋"/>
                <w:b/>
                <w:bCs/>
                <w:i w:val="0"/>
                <w:color w:val="auto"/>
                <w:kern w:val="0"/>
                <w:sz w:val="21"/>
                <w:szCs w:val="21"/>
                <w:highlight w:val="none"/>
                <w:u w:val="none"/>
                <w:lang w:val="en-US" w:eastAsia="zh-CN" w:bidi="ar"/>
              </w:rPr>
              <w:t>48</w:t>
            </w:r>
          </w:p>
        </w:tc>
      </w:tr>
      <w:tr>
        <w:tblPrEx>
          <w:tblCellMar>
            <w:top w:w="0" w:type="dxa"/>
            <w:left w:w="0" w:type="dxa"/>
            <w:bottom w:w="0" w:type="dxa"/>
            <w:right w:w="0" w:type="dxa"/>
          </w:tblCellMar>
        </w:tblPrEx>
        <w:trPr>
          <w:trHeight w:val="283" w:hRule="atLeast"/>
          <w:jc w:val="center"/>
        </w:trPr>
        <w:tc>
          <w:tcPr>
            <w:tcW w:w="36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仿宋" w:hAnsi="仿宋" w:eastAsia="仿宋" w:cs="仿宋"/>
                <w:i w:val="0"/>
                <w:color w:val="auto"/>
                <w:sz w:val="21"/>
                <w:szCs w:val="21"/>
                <w:highlight w:val="none"/>
                <w:u w:val="none"/>
                <w:lang w:val="en-US" w:eastAsia="zh-CN"/>
              </w:rPr>
            </w:pPr>
            <w:r>
              <w:rPr>
                <w:rFonts w:hint="eastAsia" w:ascii="仿宋" w:hAnsi="仿宋" w:eastAsia="仿宋" w:cs="仿宋"/>
                <w:i w:val="0"/>
                <w:color w:val="auto"/>
                <w:sz w:val="21"/>
                <w:szCs w:val="21"/>
                <w:highlight w:val="none"/>
                <w:u w:val="none"/>
                <w:lang w:val="en-US" w:eastAsia="zh-CN"/>
              </w:rPr>
              <w:t>18</w:t>
            </w:r>
          </w:p>
        </w:tc>
        <w:tc>
          <w:tcPr>
            <w:tcW w:w="960"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120" w:lineRule="auto"/>
              <w:jc w:val="center"/>
              <w:rPr>
                <w:rFonts w:hint="eastAsia" w:ascii="仿宋" w:hAnsi="仿宋" w:eastAsia="仿宋" w:cs="仿宋"/>
                <w:i w:val="0"/>
                <w:color w:val="auto"/>
                <w:sz w:val="21"/>
                <w:szCs w:val="21"/>
                <w:highlight w:val="none"/>
                <w:u w:val="none"/>
              </w:rPr>
            </w:pPr>
          </w:p>
        </w:tc>
        <w:tc>
          <w:tcPr>
            <w:tcW w:w="109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装卸车岗</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3</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4</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4</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4</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4</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4</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bCs/>
                <w:i w:val="0"/>
                <w:color w:val="auto"/>
                <w:sz w:val="21"/>
                <w:szCs w:val="21"/>
                <w:highlight w:val="none"/>
                <w:u w:val="none"/>
              </w:rPr>
            </w:pPr>
            <w:r>
              <w:rPr>
                <w:rFonts w:hint="eastAsia" w:ascii="仿宋" w:hAnsi="仿宋" w:eastAsia="仿宋" w:cs="仿宋"/>
                <w:b/>
                <w:bCs/>
                <w:i w:val="0"/>
                <w:color w:val="auto"/>
                <w:kern w:val="0"/>
                <w:sz w:val="21"/>
                <w:szCs w:val="21"/>
                <w:highlight w:val="none"/>
                <w:u w:val="none"/>
                <w:lang w:val="en-US" w:eastAsia="zh-CN" w:bidi="ar"/>
              </w:rPr>
              <w:t>23</w:t>
            </w:r>
          </w:p>
        </w:tc>
      </w:tr>
      <w:tr>
        <w:tblPrEx>
          <w:tblCellMar>
            <w:top w:w="0" w:type="dxa"/>
            <w:left w:w="0" w:type="dxa"/>
            <w:bottom w:w="0" w:type="dxa"/>
            <w:right w:w="0" w:type="dxa"/>
          </w:tblCellMar>
        </w:tblPrEx>
        <w:trPr>
          <w:trHeight w:val="283" w:hRule="atLeast"/>
          <w:jc w:val="center"/>
        </w:trPr>
        <w:tc>
          <w:tcPr>
            <w:tcW w:w="36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仿宋" w:hAnsi="仿宋" w:eastAsia="仿宋" w:cs="仿宋"/>
                <w:i w:val="0"/>
                <w:color w:val="auto"/>
                <w:sz w:val="21"/>
                <w:szCs w:val="21"/>
                <w:highlight w:val="none"/>
                <w:u w:val="none"/>
                <w:lang w:val="en-US" w:eastAsia="zh-CN"/>
              </w:rPr>
            </w:pPr>
            <w:r>
              <w:rPr>
                <w:rFonts w:hint="eastAsia" w:ascii="仿宋" w:hAnsi="仿宋" w:eastAsia="仿宋" w:cs="仿宋"/>
                <w:i w:val="0"/>
                <w:color w:val="auto"/>
                <w:sz w:val="21"/>
                <w:szCs w:val="21"/>
                <w:highlight w:val="none"/>
                <w:u w:val="none"/>
                <w:lang w:val="en-US" w:eastAsia="zh-CN"/>
              </w:rPr>
              <w:t>19</w:t>
            </w:r>
          </w:p>
        </w:tc>
        <w:tc>
          <w:tcPr>
            <w:tcW w:w="960"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120" w:lineRule="auto"/>
              <w:jc w:val="center"/>
              <w:rPr>
                <w:rFonts w:hint="eastAsia" w:ascii="仿宋" w:hAnsi="仿宋" w:eastAsia="仿宋" w:cs="仿宋"/>
                <w:i w:val="0"/>
                <w:color w:val="auto"/>
                <w:sz w:val="21"/>
                <w:szCs w:val="21"/>
                <w:highlight w:val="none"/>
                <w:u w:val="none"/>
              </w:rPr>
            </w:pPr>
          </w:p>
        </w:tc>
        <w:tc>
          <w:tcPr>
            <w:tcW w:w="109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工艺区岗</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4</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4</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4</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4</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4</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4</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bCs/>
                <w:i w:val="0"/>
                <w:color w:val="auto"/>
                <w:sz w:val="21"/>
                <w:szCs w:val="21"/>
                <w:highlight w:val="none"/>
                <w:u w:val="none"/>
              </w:rPr>
            </w:pPr>
            <w:r>
              <w:rPr>
                <w:rFonts w:hint="eastAsia" w:ascii="仿宋" w:hAnsi="仿宋" w:eastAsia="仿宋" w:cs="仿宋"/>
                <w:b/>
                <w:bCs/>
                <w:i w:val="0"/>
                <w:color w:val="auto"/>
                <w:kern w:val="0"/>
                <w:sz w:val="21"/>
                <w:szCs w:val="21"/>
                <w:highlight w:val="none"/>
                <w:u w:val="none"/>
                <w:lang w:val="en-US" w:eastAsia="zh-CN" w:bidi="ar"/>
              </w:rPr>
              <w:t>24</w:t>
            </w:r>
          </w:p>
        </w:tc>
      </w:tr>
      <w:tr>
        <w:tblPrEx>
          <w:tblCellMar>
            <w:top w:w="0" w:type="dxa"/>
            <w:left w:w="0" w:type="dxa"/>
            <w:bottom w:w="0" w:type="dxa"/>
            <w:right w:w="0" w:type="dxa"/>
          </w:tblCellMar>
        </w:tblPrEx>
        <w:trPr>
          <w:trHeight w:val="283" w:hRule="atLeast"/>
          <w:jc w:val="center"/>
        </w:trPr>
        <w:tc>
          <w:tcPr>
            <w:tcW w:w="36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仿宋" w:hAnsi="仿宋" w:eastAsia="仿宋" w:cs="仿宋"/>
                <w:i w:val="0"/>
                <w:color w:val="auto"/>
                <w:sz w:val="21"/>
                <w:szCs w:val="21"/>
                <w:highlight w:val="none"/>
                <w:u w:val="none"/>
                <w:lang w:val="en-US" w:eastAsia="zh-CN"/>
              </w:rPr>
            </w:pPr>
            <w:r>
              <w:rPr>
                <w:rFonts w:hint="eastAsia" w:ascii="仿宋" w:hAnsi="仿宋" w:eastAsia="仿宋" w:cs="仿宋"/>
                <w:i w:val="0"/>
                <w:color w:val="auto"/>
                <w:sz w:val="21"/>
                <w:szCs w:val="21"/>
                <w:highlight w:val="none"/>
                <w:u w:val="none"/>
                <w:lang w:val="en-US" w:eastAsia="zh-CN"/>
              </w:rPr>
              <w:t>20</w:t>
            </w:r>
          </w:p>
        </w:tc>
        <w:tc>
          <w:tcPr>
            <w:tcW w:w="960" w:type="pct"/>
            <w:vMerge w:val="continue"/>
            <w:tcBorders>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120" w:lineRule="auto"/>
              <w:jc w:val="center"/>
              <w:rPr>
                <w:rFonts w:hint="eastAsia" w:ascii="仿宋" w:hAnsi="仿宋" w:eastAsia="仿宋" w:cs="仿宋"/>
                <w:i w:val="0"/>
                <w:color w:val="auto"/>
                <w:sz w:val="21"/>
                <w:szCs w:val="21"/>
                <w:highlight w:val="none"/>
                <w:u w:val="none"/>
              </w:rPr>
            </w:pPr>
          </w:p>
        </w:tc>
        <w:tc>
          <w:tcPr>
            <w:tcW w:w="1097"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储罐和公用工程岗</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4</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4</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4</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4</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3</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i w:val="0"/>
                <w:color w:val="auto"/>
                <w:sz w:val="21"/>
                <w:szCs w:val="21"/>
                <w:highlight w:val="none"/>
                <w:u w:val="none"/>
              </w:rPr>
            </w:pPr>
            <w:r>
              <w:rPr>
                <w:rFonts w:hint="eastAsia" w:ascii="仿宋" w:hAnsi="仿宋" w:eastAsia="仿宋" w:cs="仿宋"/>
                <w:i w:val="0"/>
                <w:color w:val="auto"/>
                <w:kern w:val="0"/>
                <w:sz w:val="21"/>
                <w:szCs w:val="21"/>
                <w:highlight w:val="none"/>
                <w:u w:val="none"/>
                <w:lang w:val="en-US" w:eastAsia="zh-CN" w:bidi="ar"/>
              </w:rPr>
              <w:t>4</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bCs/>
                <w:i w:val="0"/>
                <w:color w:val="auto"/>
                <w:sz w:val="21"/>
                <w:szCs w:val="21"/>
                <w:highlight w:val="none"/>
                <w:u w:val="none"/>
              </w:rPr>
            </w:pPr>
            <w:r>
              <w:rPr>
                <w:rFonts w:hint="eastAsia" w:ascii="仿宋" w:hAnsi="仿宋" w:eastAsia="仿宋" w:cs="仿宋"/>
                <w:b/>
                <w:bCs/>
                <w:i w:val="0"/>
                <w:color w:val="auto"/>
                <w:kern w:val="0"/>
                <w:sz w:val="21"/>
                <w:szCs w:val="21"/>
                <w:highlight w:val="none"/>
                <w:u w:val="none"/>
                <w:lang w:val="en-US" w:eastAsia="zh-CN" w:bidi="ar"/>
              </w:rPr>
              <w:t>23</w:t>
            </w:r>
          </w:p>
        </w:tc>
      </w:tr>
      <w:tr>
        <w:tblPrEx>
          <w:tblCellMar>
            <w:top w:w="0" w:type="dxa"/>
            <w:left w:w="0" w:type="dxa"/>
            <w:bottom w:w="0" w:type="dxa"/>
            <w:right w:w="0" w:type="dxa"/>
          </w:tblCellMar>
        </w:tblPrEx>
        <w:trPr>
          <w:trHeight w:val="283" w:hRule="atLeast"/>
          <w:jc w:val="center"/>
        </w:trPr>
        <w:tc>
          <w:tcPr>
            <w:tcW w:w="2421"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仿宋" w:hAnsi="仿宋" w:eastAsia="仿宋" w:cs="仿宋"/>
                <w:b/>
                <w:bCs w:val="0"/>
                <w:i w:val="0"/>
                <w:color w:val="auto"/>
                <w:sz w:val="21"/>
                <w:szCs w:val="21"/>
                <w:highlight w:val="none"/>
                <w:u w:val="none"/>
              </w:rPr>
            </w:pPr>
            <w:r>
              <w:rPr>
                <w:rFonts w:hint="eastAsia" w:ascii="仿宋" w:hAnsi="仿宋" w:eastAsia="仿宋" w:cs="仿宋"/>
                <w:b/>
                <w:bCs w:val="0"/>
                <w:i w:val="0"/>
                <w:color w:val="auto"/>
                <w:kern w:val="0"/>
                <w:sz w:val="21"/>
                <w:szCs w:val="21"/>
                <w:highlight w:val="none"/>
                <w:u w:val="none"/>
                <w:lang w:val="en-US" w:eastAsia="zh-CN" w:bidi="ar"/>
              </w:rPr>
              <w:t>合计</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bCs w:val="0"/>
                <w:i w:val="0"/>
                <w:color w:val="auto"/>
                <w:sz w:val="21"/>
                <w:szCs w:val="21"/>
                <w:highlight w:val="none"/>
                <w:u w:val="none"/>
              </w:rPr>
            </w:pPr>
            <w:r>
              <w:rPr>
                <w:rFonts w:hint="eastAsia" w:ascii="仿宋" w:hAnsi="仿宋" w:eastAsia="仿宋" w:cs="仿宋"/>
                <w:b/>
                <w:bCs w:val="0"/>
                <w:i w:val="0"/>
                <w:color w:val="auto"/>
                <w:kern w:val="0"/>
                <w:sz w:val="21"/>
                <w:szCs w:val="21"/>
                <w:highlight w:val="none"/>
                <w:u w:val="none"/>
                <w:lang w:val="en-US" w:eastAsia="zh-CN" w:bidi="ar"/>
              </w:rPr>
              <w:t>31</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bCs w:val="0"/>
                <w:i w:val="0"/>
                <w:color w:val="auto"/>
                <w:sz w:val="21"/>
                <w:szCs w:val="21"/>
                <w:highlight w:val="none"/>
                <w:u w:val="none"/>
              </w:rPr>
            </w:pPr>
            <w:r>
              <w:rPr>
                <w:rFonts w:hint="eastAsia" w:ascii="仿宋" w:hAnsi="仿宋" w:eastAsia="仿宋" w:cs="仿宋"/>
                <w:b/>
                <w:bCs w:val="0"/>
                <w:i w:val="0"/>
                <w:color w:val="auto"/>
                <w:kern w:val="0"/>
                <w:sz w:val="21"/>
                <w:szCs w:val="21"/>
                <w:highlight w:val="none"/>
                <w:u w:val="none"/>
                <w:lang w:val="en-US" w:eastAsia="zh-CN" w:bidi="ar"/>
              </w:rPr>
              <w:t>32</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bCs w:val="0"/>
                <w:i w:val="0"/>
                <w:color w:val="auto"/>
                <w:sz w:val="21"/>
                <w:szCs w:val="21"/>
                <w:highlight w:val="none"/>
                <w:u w:val="none"/>
              </w:rPr>
            </w:pPr>
            <w:r>
              <w:rPr>
                <w:rFonts w:hint="eastAsia" w:ascii="仿宋" w:hAnsi="仿宋" w:eastAsia="仿宋" w:cs="仿宋"/>
                <w:b/>
                <w:bCs w:val="0"/>
                <w:i w:val="0"/>
                <w:color w:val="auto"/>
                <w:kern w:val="0"/>
                <w:sz w:val="21"/>
                <w:szCs w:val="21"/>
                <w:highlight w:val="none"/>
                <w:u w:val="none"/>
                <w:lang w:val="en-US" w:eastAsia="zh-CN" w:bidi="ar"/>
              </w:rPr>
              <w:t>30</w:t>
            </w:r>
          </w:p>
        </w:tc>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bCs w:val="0"/>
                <w:i w:val="0"/>
                <w:color w:val="auto"/>
                <w:sz w:val="21"/>
                <w:szCs w:val="21"/>
                <w:highlight w:val="none"/>
                <w:u w:val="none"/>
              </w:rPr>
            </w:pPr>
            <w:r>
              <w:rPr>
                <w:rFonts w:hint="eastAsia" w:ascii="仿宋" w:hAnsi="仿宋" w:eastAsia="仿宋" w:cs="仿宋"/>
                <w:b/>
                <w:bCs w:val="0"/>
                <w:i w:val="0"/>
                <w:color w:val="auto"/>
                <w:kern w:val="0"/>
                <w:sz w:val="21"/>
                <w:szCs w:val="21"/>
                <w:highlight w:val="none"/>
                <w:u w:val="none"/>
                <w:lang w:val="en-US" w:eastAsia="zh-CN" w:bidi="ar"/>
              </w:rPr>
              <w:t>29</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bCs w:val="0"/>
                <w:i w:val="0"/>
                <w:color w:val="auto"/>
                <w:sz w:val="21"/>
                <w:szCs w:val="21"/>
                <w:highlight w:val="none"/>
                <w:u w:val="none"/>
              </w:rPr>
            </w:pPr>
            <w:r>
              <w:rPr>
                <w:rFonts w:hint="eastAsia" w:ascii="仿宋" w:hAnsi="仿宋" w:eastAsia="仿宋" w:cs="仿宋"/>
                <w:b/>
                <w:bCs w:val="0"/>
                <w:i w:val="0"/>
                <w:color w:val="auto"/>
                <w:kern w:val="0"/>
                <w:sz w:val="21"/>
                <w:szCs w:val="21"/>
                <w:highlight w:val="none"/>
                <w:u w:val="none"/>
                <w:lang w:val="en-US" w:eastAsia="zh-CN" w:bidi="ar"/>
              </w:rPr>
              <w:t>31</w:t>
            </w:r>
          </w:p>
        </w:tc>
        <w:tc>
          <w:tcPr>
            <w:tcW w:w="33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bCs w:val="0"/>
                <w:i w:val="0"/>
                <w:color w:val="auto"/>
                <w:sz w:val="21"/>
                <w:szCs w:val="21"/>
                <w:highlight w:val="none"/>
                <w:u w:val="none"/>
              </w:rPr>
            </w:pPr>
            <w:r>
              <w:rPr>
                <w:rFonts w:hint="eastAsia" w:ascii="仿宋" w:hAnsi="仿宋" w:eastAsia="仿宋" w:cs="仿宋"/>
                <w:b/>
                <w:bCs w:val="0"/>
                <w:i w:val="0"/>
                <w:color w:val="auto"/>
                <w:kern w:val="0"/>
                <w:sz w:val="21"/>
                <w:szCs w:val="21"/>
                <w:highlight w:val="none"/>
                <w:u w:val="none"/>
                <w:lang w:val="en-US" w:eastAsia="zh-CN" w:bidi="ar"/>
              </w:rPr>
              <w:t>33</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 w:hAnsi="仿宋" w:eastAsia="仿宋" w:cs="仿宋"/>
                <w:b/>
                <w:bCs w:val="0"/>
                <w:i w:val="0"/>
                <w:color w:val="auto"/>
                <w:sz w:val="21"/>
                <w:szCs w:val="21"/>
                <w:highlight w:val="none"/>
                <w:u w:val="none"/>
              </w:rPr>
            </w:pPr>
            <w:r>
              <w:rPr>
                <w:rFonts w:hint="eastAsia" w:ascii="仿宋" w:hAnsi="仿宋" w:eastAsia="仿宋" w:cs="仿宋"/>
                <w:b/>
                <w:bCs w:val="0"/>
                <w:i w:val="0"/>
                <w:color w:val="auto"/>
                <w:kern w:val="0"/>
                <w:sz w:val="21"/>
                <w:szCs w:val="21"/>
                <w:highlight w:val="none"/>
                <w:u w:val="none"/>
                <w:lang w:val="en-US" w:eastAsia="zh-CN" w:bidi="ar"/>
              </w:rPr>
              <w:t>186</w:t>
            </w:r>
          </w:p>
        </w:tc>
      </w:tr>
    </w:tbl>
    <w:p>
      <w:pPr>
        <w:pStyle w:val="10"/>
        <w:numPr>
          <w:ilvl w:val="0"/>
          <w:numId w:val="0"/>
        </w:numPr>
        <w:ind w:leftChars="150"/>
        <w:rPr>
          <w:rFonts w:hint="eastAsia" w:ascii="仿宋_GB2312" w:hAnsi="黑体" w:eastAsia="仿宋_GB2312" w:cs="黑体"/>
          <w:b/>
          <w:bCs/>
          <w:kern w:val="0"/>
          <w:sz w:val="32"/>
          <w:szCs w:val="32"/>
          <w:highlight w:val="none"/>
        </w:rPr>
      </w:pPr>
    </w:p>
    <w:p>
      <w:pPr>
        <w:pStyle w:val="10"/>
        <w:numPr>
          <w:ilvl w:val="0"/>
          <w:numId w:val="1"/>
        </w:numPr>
        <w:spacing w:line="360" w:lineRule="auto"/>
        <w:ind w:left="420" w:firstLine="482" w:firstLineChars="150"/>
        <w:rPr>
          <w:rFonts w:hint="eastAsia" w:ascii="仿宋_GB2312" w:hAnsi="黑体" w:eastAsia="仿宋_GB2312" w:cs="黑体"/>
          <w:b/>
          <w:bCs/>
          <w:kern w:val="0"/>
          <w:sz w:val="32"/>
          <w:szCs w:val="32"/>
          <w:highlight w:val="none"/>
        </w:rPr>
      </w:pPr>
      <w:r>
        <w:rPr>
          <w:rFonts w:hint="eastAsia" w:ascii="仿宋_GB2312" w:hAnsi="黑体" w:eastAsia="仿宋_GB2312" w:cs="黑体"/>
          <w:b/>
          <w:bCs w:val="0"/>
          <w:color w:val="auto"/>
          <w:kern w:val="0"/>
          <w:sz w:val="32"/>
          <w:szCs w:val="32"/>
          <w:highlight w:val="none"/>
          <w:lang w:val="en-US" w:eastAsia="zh-CN"/>
        </w:rPr>
        <w:t>岗位素质标准</w:t>
      </w:r>
    </w:p>
    <w:p>
      <w:pPr>
        <w:adjustRightInd w:val="0"/>
        <w:snapToGrid w:val="0"/>
        <w:spacing w:line="360" w:lineRule="auto"/>
        <w:ind w:firstLine="643" w:firstLineChars="200"/>
        <w:rPr>
          <w:rFonts w:hint="eastAsia" w:ascii="仿宋_GB2312" w:hAnsi="黑体" w:eastAsia="仿宋_GB2312" w:cs="黑体"/>
          <w:b/>
          <w:bCs w:val="0"/>
          <w:color w:val="auto"/>
          <w:kern w:val="0"/>
          <w:sz w:val="32"/>
          <w:szCs w:val="32"/>
          <w:highlight w:val="none"/>
          <w:lang w:val="en-US" w:eastAsia="zh-CN"/>
        </w:rPr>
      </w:pPr>
      <w:r>
        <w:rPr>
          <w:rFonts w:hint="eastAsia" w:ascii="仿宋_GB2312" w:hAnsi="黑体" w:eastAsia="仿宋_GB2312" w:cs="黑体"/>
          <w:b/>
          <w:bCs w:val="0"/>
          <w:color w:val="auto"/>
          <w:kern w:val="0"/>
          <w:sz w:val="32"/>
          <w:szCs w:val="32"/>
          <w:highlight w:val="none"/>
          <w:lang w:val="en-US" w:eastAsia="zh-CN"/>
        </w:rPr>
        <w:t>（一）基本条件</w:t>
      </w:r>
    </w:p>
    <w:p>
      <w:pPr>
        <w:snapToGrid w:val="0"/>
        <w:spacing w:line="360" w:lineRule="auto"/>
        <w:ind w:firstLine="640" w:firstLineChars="200"/>
        <w:rPr>
          <w:rFonts w:ascii="仿宋" w:hAnsi="仿宋" w:eastAsia="仿宋"/>
          <w:sz w:val="32"/>
          <w:szCs w:val="32"/>
          <w:highlight w:val="none"/>
        </w:rPr>
      </w:pP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.具备</w:t>
      </w:r>
      <w:r>
        <w:rPr>
          <w:rFonts w:ascii="仿宋" w:hAnsi="仿宋" w:eastAsia="仿宋"/>
          <w:sz w:val="32"/>
          <w:szCs w:val="32"/>
          <w:highlight w:val="none"/>
        </w:rPr>
        <w:t>良好的政治素质</w:t>
      </w:r>
      <w:r>
        <w:rPr>
          <w:rFonts w:hint="eastAsia" w:ascii="仿宋" w:hAnsi="仿宋" w:eastAsia="仿宋"/>
          <w:sz w:val="32"/>
          <w:szCs w:val="32"/>
          <w:highlight w:val="none"/>
        </w:rPr>
        <w:t>和思想品德</w:t>
      </w:r>
      <w:r>
        <w:rPr>
          <w:rFonts w:ascii="仿宋" w:hAnsi="仿宋" w:eastAsia="仿宋"/>
          <w:sz w:val="32"/>
          <w:szCs w:val="32"/>
          <w:highlight w:val="none"/>
        </w:rPr>
        <w:t>，遵纪守法，</w:t>
      </w:r>
      <w:r>
        <w:rPr>
          <w:rFonts w:hint="eastAsia" w:ascii="仿宋" w:hAnsi="仿宋" w:eastAsia="仿宋"/>
          <w:sz w:val="32"/>
          <w:szCs w:val="32"/>
          <w:highlight w:val="none"/>
        </w:rPr>
        <w:t>诚实</w:t>
      </w:r>
      <w:r>
        <w:rPr>
          <w:rFonts w:ascii="仿宋" w:hAnsi="仿宋" w:eastAsia="仿宋"/>
          <w:sz w:val="32"/>
          <w:szCs w:val="32"/>
          <w:highlight w:val="none"/>
        </w:rPr>
        <w:t>守信，</w:t>
      </w:r>
      <w:r>
        <w:rPr>
          <w:rFonts w:hint="eastAsia" w:ascii="仿宋" w:hAnsi="仿宋" w:eastAsia="仿宋"/>
          <w:sz w:val="32"/>
          <w:szCs w:val="32"/>
          <w:highlight w:val="none"/>
        </w:rPr>
        <w:t>无</w:t>
      </w:r>
      <w:r>
        <w:rPr>
          <w:rFonts w:ascii="仿宋" w:hAnsi="仿宋" w:eastAsia="仿宋"/>
          <w:sz w:val="32"/>
          <w:szCs w:val="32"/>
          <w:highlight w:val="none"/>
        </w:rPr>
        <w:t>不良行为记录。</w:t>
      </w:r>
    </w:p>
    <w:p>
      <w:pPr>
        <w:snapToGrid w:val="0"/>
        <w:spacing w:line="360" w:lineRule="auto"/>
        <w:ind w:firstLine="640" w:firstLineChars="200"/>
        <w:rPr>
          <w:rFonts w:ascii="仿宋" w:hAnsi="仿宋" w:eastAsia="仿宋"/>
          <w:sz w:val="32"/>
          <w:szCs w:val="32"/>
          <w:highlight w:val="none"/>
        </w:rPr>
      </w:pPr>
      <w:r>
        <w:rPr>
          <w:rFonts w:hint="eastAsia" w:ascii="仿宋" w:hAnsi="仿宋" w:eastAsia="仿宋"/>
          <w:sz w:val="32"/>
          <w:szCs w:val="32"/>
          <w:highlight w:val="none"/>
          <w:lang w:val="en-US" w:eastAsia="zh-CN"/>
        </w:rPr>
        <w:t>2</w:t>
      </w:r>
      <w:r>
        <w:rPr>
          <w:rFonts w:ascii="仿宋" w:hAnsi="仿宋" w:eastAsia="仿宋"/>
          <w:sz w:val="32"/>
          <w:szCs w:val="32"/>
          <w:highlight w:val="none"/>
        </w:rPr>
        <w:t>.</w:t>
      </w:r>
      <w:r>
        <w:rPr>
          <w:rFonts w:hint="eastAsia" w:ascii="仿宋" w:hAnsi="仿宋" w:eastAsia="仿宋"/>
          <w:sz w:val="32"/>
          <w:szCs w:val="32"/>
          <w:highlight w:val="none"/>
        </w:rPr>
        <w:t>具备</w:t>
      </w:r>
      <w:r>
        <w:rPr>
          <w:rFonts w:ascii="仿宋" w:hAnsi="仿宋" w:eastAsia="仿宋"/>
          <w:sz w:val="32"/>
          <w:szCs w:val="32"/>
          <w:highlight w:val="none"/>
        </w:rPr>
        <w:t>良好的职业素养，忠诚敬业、勤勉尽责、廉洁自律、责任心强</w:t>
      </w:r>
      <w:r>
        <w:rPr>
          <w:rFonts w:hint="eastAsia" w:ascii="仿宋" w:hAnsi="仿宋" w:eastAsia="仿宋"/>
          <w:sz w:val="32"/>
          <w:szCs w:val="32"/>
          <w:highlight w:val="none"/>
        </w:rPr>
        <w:t>，身体</w:t>
      </w:r>
      <w:r>
        <w:rPr>
          <w:rFonts w:ascii="仿宋" w:hAnsi="仿宋" w:eastAsia="仿宋"/>
          <w:sz w:val="32"/>
          <w:szCs w:val="32"/>
          <w:highlight w:val="none"/>
        </w:rPr>
        <w:t>素质和心理素质良好。</w:t>
      </w:r>
    </w:p>
    <w:p>
      <w:pPr>
        <w:snapToGrid w:val="0"/>
        <w:spacing w:line="360" w:lineRule="auto"/>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.专业能力强，熟悉相关业务，具有胜任岗位工作需要的知识、经验、能力和素质</w:t>
      </w:r>
      <w:r>
        <w:rPr>
          <w:rFonts w:hint="eastAsia" w:ascii="仿宋" w:hAnsi="仿宋" w:eastAsia="仿宋"/>
          <w:sz w:val="32"/>
          <w:szCs w:val="32"/>
          <w:highlight w:val="none"/>
          <w:lang w:eastAsia="zh-CN"/>
        </w:rPr>
        <w:t>。</w:t>
      </w:r>
    </w:p>
    <w:p>
      <w:pPr>
        <w:adjustRightInd w:val="0"/>
        <w:snapToGrid w:val="0"/>
        <w:spacing w:line="360" w:lineRule="auto"/>
        <w:ind w:firstLine="640" w:firstLineChars="200"/>
        <w:rPr>
          <w:rFonts w:hint="eastAsia" w:ascii="仿宋_GB2312" w:hAnsi="黑体" w:eastAsia="仿宋_GB2312" w:cs="黑体"/>
          <w:bCs/>
          <w:color w:val="auto"/>
          <w:kern w:val="0"/>
          <w:sz w:val="32"/>
          <w:szCs w:val="32"/>
          <w:highlight w:val="none"/>
        </w:rPr>
      </w:pPr>
      <w:r>
        <w:rPr>
          <w:rFonts w:hint="eastAsia" w:ascii="仿宋_GB2312" w:hAnsi="黑体" w:eastAsia="仿宋_GB2312" w:cs="黑体"/>
          <w:bCs/>
          <w:color w:val="auto"/>
          <w:kern w:val="0"/>
          <w:sz w:val="32"/>
          <w:szCs w:val="32"/>
          <w:highlight w:val="none"/>
          <w:lang w:val="en-US" w:eastAsia="zh-CN"/>
        </w:rPr>
        <w:t>4.</w:t>
      </w:r>
      <w:r>
        <w:rPr>
          <w:rFonts w:hint="eastAsia" w:ascii="仿宋_GB2312" w:hAnsi="黑体" w:eastAsia="仿宋_GB2312" w:cs="黑体"/>
          <w:bCs/>
          <w:color w:val="auto"/>
          <w:kern w:val="0"/>
          <w:sz w:val="32"/>
          <w:szCs w:val="32"/>
          <w:highlight w:val="none"/>
        </w:rPr>
        <w:t>爱岗敬业、敢于担当，主动服务、高效执行，团结协作、务实创新，廉洁自律、艰苦朴素。</w:t>
      </w:r>
    </w:p>
    <w:p>
      <w:pPr>
        <w:adjustRightInd w:val="0"/>
        <w:snapToGrid w:val="0"/>
        <w:spacing w:line="360" w:lineRule="auto"/>
        <w:ind w:firstLine="640" w:firstLineChars="200"/>
        <w:rPr>
          <w:rFonts w:hint="default" w:ascii="仿宋_GB2312" w:hAnsi="黑体" w:eastAsia="仿宋_GB2312" w:cs="黑体"/>
          <w:bCs/>
          <w:color w:val="auto"/>
          <w:kern w:val="0"/>
          <w:sz w:val="32"/>
          <w:szCs w:val="32"/>
          <w:highlight w:val="none"/>
          <w:lang w:val="en-US" w:eastAsia="zh-CN"/>
        </w:rPr>
      </w:pPr>
      <w:r>
        <w:rPr>
          <w:rFonts w:hint="eastAsia" w:ascii="仿宋_GB2312" w:hAnsi="黑体" w:eastAsia="仿宋_GB2312" w:cs="黑体"/>
          <w:bCs/>
          <w:color w:val="auto"/>
          <w:kern w:val="0"/>
          <w:sz w:val="32"/>
          <w:szCs w:val="32"/>
          <w:highlight w:val="none"/>
          <w:lang w:val="en-US" w:eastAsia="zh-CN"/>
        </w:rPr>
        <w:t>5.特别优秀者可适当放宽条件。</w:t>
      </w:r>
    </w:p>
    <w:p>
      <w:pPr>
        <w:adjustRightInd w:val="0"/>
        <w:snapToGrid w:val="0"/>
        <w:spacing w:line="360" w:lineRule="auto"/>
        <w:ind w:firstLine="643" w:firstLineChars="200"/>
        <w:rPr>
          <w:rFonts w:hint="eastAsia" w:ascii="仿宋_GB2312" w:hAnsi="黑体" w:eastAsia="仿宋_GB2312" w:cs="黑体"/>
          <w:b/>
          <w:bCs w:val="0"/>
          <w:color w:val="auto"/>
          <w:kern w:val="0"/>
          <w:sz w:val="32"/>
          <w:szCs w:val="32"/>
          <w:highlight w:val="none"/>
          <w:lang w:val="en-US" w:eastAsia="zh-CN"/>
        </w:rPr>
      </w:pPr>
      <w:r>
        <w:rPr>
          <w:rFonts w:hint="eastAsia" w:ascii="仿宋_GB2312" w:hAnsi="黑体" w:eastAsia="仿宋_GB2312" w:cs="黑体"/>
          <w:b/>
          <w:bCs w:val="0"/>
          <w:color w:val="auto"/>
          <w:kern w:val="0"/>
          <w:sz w:val="32"/>
          <w:szCs w:val="32"/>
          <w:highlight w:val="none"/>
          <w:lang w:val="en-US" w:eastAsia="zh-CN"/>
        </w:rPr>
        <w:t>（二）岗位素质标准</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rPr>
          <w:rFonts w:hint="eastAsia" w:ascii="仿宋_GB2312" w:hAnsi="黑体" w:eastAsia="仿宋_GB2312" w:cs="黑体"/>
          <w:b/>
          <w:bCs w:val="0"/>
          <w:color w:val="auto"/>
          <w:kern w:val="0"/>
          <w:sz w:val="32"/>
          <w:szCs w:val="32"/>
          <w:highlight w:val="none"/>
          <w:lang w:eastAsia="zh-CN"/>
        </w:rPr>
      </w:pPr>
      <w:r>
        <w:rPr>
          <w:rFonts w:hint="eastAsia" w:ascii="仿宋_GB2312" w:hAnsi="黑体" w:eastAsia="仿宋_GB2312" w:cs="黑体"/>
          <w:b/>
          <w:bCs w:val="0"/>
          <w:color w:val="auto"/>
          <w:kern w:val="0"/>
          <w:sz w:val="32"/>
          <w:szCs w:val="32"/>
          <w:highlight w:val="none"/>
          <w:lang w:val="en-US" w:eastAsia="zh-CN"/>
        </w:rPr>
        <w:t>1.子公司</w:t>
      </w:r>
      <w:r>
        <w:rPr>
          <w:rFonts w:hint="eastAsia" w:ascii="仿宋_GB2312" w:hAnsi="黑体" w:eastAsia="仿宋_GB2312" w:cs="黑体"/>
          <w:b/>
          <w:bCs w:val="0"/>
          <w:color w:val="auto"/>
          <w:kern w:val="0"/>
          <w:sz w:val="32"/>
          <w:szCs w:val="32"/>
          <w:highlight w:val="none"/>
          <w:lang w:eastAsia="zh-CN"/>
        </w:rPr>
        <w:t>财务总监岗位</w:t>
      </w:r>
    </w:p>
    <w:p>
      <w:pPr>
        <w:adjustRightInd w:val="0"/>
        <w:snapToGrid w:val="0"/>
        <w:spacing w:line="360" w:lineRule="auto"/>
        <w:ind w:firstLine="640" w:firstLineChars="200"/>
        <w:rPr>
          <w:rFonts w:hint="eastAsia" w:ascii="仿宋_GB2312" w:hAnsi="黑体" w:eastAsia="仿宋_GB2312" w:cs="黑体"/>
          <w:bCs/>
          <w:color w:val="auto"/>
          <w:kern w:val="0"/>
          <w:sz w:val="32"/>
          <w:szCs w:val="32"/>
          <w:highlight w:val="none"/>
        </w:rPr>
      </w:pPr>
      <w:r>
        <w:rPr>
          <w:rFonts w:hint="eastAsia" w:ascii="仿宋_GB2312" w:hAnsi="黑体" w:eastAsia="仿宋_GB2312" w:cs="黑体"/>
          <w:bCs/>
          <w:color w:val="auto"/>
          <w:kern w:val="0"/>
          <w:sz w:val="32"/>
          <w:szCs w:val="32"/>
          <w:highlight w:val="none"/>
          <w:lang w:eastAsia="zh-CN"/>
        </w:rPr>
        <w:t>（</w:t>
      </w:r>
      <w:r>
        <w:rPr>
          <w:rFonts w:hint="eastAsia" w:ascii="仿宋_GB2312" w:hAnsi="黑体" w:eastAsia="仿宋_GB2312" w:cs="黑体"/>
          <w:bCs/>
          <w:color w:val="auto"/>
          <w:kern w:val="0"/>
          <w:sz w:val="32"/>
          <w:szCs w:val="32"/>
          <w:highlight w:val="none"/>
          <w:lang w:val="en-US" w:eastAsia="zh-CN"/>
        </w:rPr>
        <w:t>1</w:t>
      </w:r>
      <w:r>
        <w:rPr>
          <w:rFonts w:hint="eastAsia" w:ascii="仿宋_GB2312" w:hAnsi="黑体" w:eastAsia="仿宋_GB2312" w:cs="黑体"/>
          <w:bCs/>
          <w:color w:val="auto"/>
          <w:kern w:val="0"/>
          <w:sz w:val="32"/>
          <w:szCs w:val="32"/>
          <w:highlight w:val="none"/>
          <w:lang w:eastAsia="zh-CN"/>
        </w:rPr>
        <w:t>）</w:t>
      </w:r>
      <w:r>
        <w:rPr>
          <w:rFonts w:hint="eastAsia" w:ascii="仿宋_GB2312" w:hAnsi="黑体" w:eastAsia="仿宋_GB2312" w:cs="黑体"/>
          <w:bCs/>
          <w:color w:val="auto"/>
          <w:kern w:val="0"/>
          <w:sz w:val="32"/>
          <w:szCs w:val="32"/>
          <w:highlight w:val="none"/>
        </w:rPr>
        <w:t>熟悉企业管理、投融资管理及专业化管理等相关知识，</w:t>
      </w:r>
      <w:r>
        <w:rPr>
          <w:rFonts w:hint="eastAsia" w:ascii="仿宋_GB2312" w:hAnsi="黑体" w:eastAsia="仿宋_GB2312" w:cs="黑体"/>
          <w:bCs/>
          <w:color w:val="auto"/>
          <w:kern w:val="0"/>
          <w:sz w:val="32"/>
          <w:szCs w:val="32"/>
          <w:highlight w:val="none"/>
          <w:lang w:eastAsia="zh-CN"/>
        </w:rPr>
        <w:t>熟悉</w:t>
      </w:r>
      <w:r>
        <w:rPr>
          <w:rFonts w:hint="eastAsia" w:ascii="仿宋_GB2312" w:hAnsi="黑体" w:eastAsia="仿宋_GB2312" w:cs="黑体"/>
          <w:bCs/>
          <w:color w:val="auto"/>
          <w:kern w:val="0"/>
          <w:sz w:val="32"/>
          <w:szCs w:val="32"/>
          <w:highlight w:val="none"/>
        </w:rPr>
        <w:t>天然气行业</w:t>
      </w:r>
      <w:r>
        <w:rPr>
          <w:rFonts w:hint="eastAsia" w:ascii="仿宋_GB2312" w:hAnsi="黑体" w:eastAsia="仿宋_GB2312" w:cs="黑体"/>
          <w:bCs/>
          <w:color w:val="auto"/>
          <w:kern w:val="0"/>
          <w:sz w:val="32"/>
          <w:szCs w:val="32"/>
          <w:highlight w:val="none"/>
          <w:lang w:val="en-US" w:eastAsia="zh-CN"/>
        </w:rPr>
        <w:t>及本专业</w:t>
      </w:r>
      <w:r>
        <w:rPr>
          <w:rFonts w:hint="eastAsia" w:ascii="仿宋_GB2312" w:hAnsi="黑体" w:eastAsia="仿宋_GB2312" w:cs="黑体"/>
          <w:bCs/>
          <w:color w:val="auto"/>
          <w:kern w:val="0"/>
          <w:sz w:val="32"/>
          <w:szCs w:val="32"/>
          <w:highlight w:val="none"/>
        </w:rPr>
        <w:t>前沿知识，熟悉掌握全省天然气发展政策和动态，准确把握国内外专业发展趋势和先进经验，实践经验丰富。</w:t>
      </w:r>
    </w:p>
    <w:p>
      <w:pPr>
        <w:adjustRightInd w:val="0"/>
        <w:snapToGrid w:val="0"/>
        <w:spacing w:line="360" w:lineRule="auto"/>
        <w:ind w:firstLine="640" w:firstLineChars="200"/>
        <w:rPr>
          <w:rFonts w:hint="eastAsia" w:ascii="仿宋_GB2312" w:hAnsi="黑体" w:eastAsia="仿宋_GB2312" w:cs="黑体"/>
          <w:bCs/>
          <w:color w:val="auto"/>
          <w:kern w:val="0"/>
          <w:sz w:val="32"/>
          <w:szCs w:val="32"/>
          <w:highlight w:val="none"/>
          <w:lang w:eastAsia="zh-CN"/>
        </w:rPr>
      </w:pPr>
      <w:r>
        <w:rPr>
          <w:rFonts w:hint="eastAsia" w:ascii="仿宋_GB2312" w:hAnsi="黑体" w:eastAsia="仿宋_GB2312" w:cs="黑体"/>
          <w:bCs/>
          <w:color w:val="auto"/>
          <w:kern w:val="0"/>
          <w:sz w:val="32"/>
          <w:szCs w:val="32"/>
          <w:highlight w:val="none"/>
          <w:lang w:eastAsia="zh-CN"/>
        </w:rPr>
        <w:t>（</w:t>
      </w:r>
      <w:r>
        <w:rPr>
          <w:rFonts w:hint="eastAsia" w:ascii="仿宋_GB2312" w:hAnsi="黑体" w:eastAsia="仿宋_GB2312" w:cs="黑体"/>
          <w:bCs/>
          <w:color w:val="auto"/>
          <w:kern w:val="0"/>
          <w:sz w:val="32"/>
          <w:szCs w:val="32"/>
          <w:highlight w:val="none"/>
          <w:lang w:val="en-US" w:eastAsia="zh-CN"/>
        </w:rPr>
        <w:t>2</w:t>
      </w:r>
      <w:r>
        <w:rPr>
          <w:rFonts w:hint="eastAsia" w:ascii="仿宋_GB2312" w:hAnsi="黑体" w:eastAsia="仿宋_GB2312" w:cs="黑体"/>
          <w:bCs/>
          <w:color w:val="auto"/>
          <w:kern w:val="0"/>
          <w:sz w:val="32"/>
          <w:szCs w:val="32"/>
          <w:highlight w:val="none"/>
          <w:lang w:eastAsia="zh-CN"/>
        </w:rPr>
        <w:t>）</w:t>
      </w:r>
      <w:r>
        <w:rPr>
          <w:rFonts w:hint="eastAsia" w:ascii="仿宋_GB2312" w:hAnsi="黑体" w:eastAsia="仿宋_GB2312" w:cs="黑体"/>
          <w:bCs/>
          <w:color w:val="auto"/>
          <w:kern w:val="0"/>
          <w:sz w:val="32"/>
          <w:szCs w:val="32"/>
          <w:highlight w:val="none"/>
        </w:rPr>
        <w:t>业务水平</w:t>
      </w:r>
      <w:r>
        <w:rPr>
          <w:rFonts w:hint="eastAsia" w:ascii="仿宋_GB2312" w:hAnsi="黑体" w:eastAsia="仿宋_GB2312" w:cs="黑体"/>
          <w:bCs/>
          <w:color w:val="auto"/>
          <w:kern w:val="0"/>
          <w:sz w:val="32"/>
          <w:szCs w:val="32"/>
          <w:highlight w:val="none"/>
          <w:lang w:val="en-US" w:eastAsia="zh-CN"/>
        </w:rPr>
        <w:t>高</w:t>
      </w:r>
      <w:r>
        <w:rPr>
          <w:rFonts w:hint="eastAsia" w:ascii="仿宋_GB2312" w:hAnsi="黑体" w:eastAsia="仿宋_GB2312" w:cs="黑体"/>
          <w:bCs/>
          <w:color w:val="auto"/>
          <w:kern w:val="0"/>
          <w:sz w:val="32"/>
          <w:szCs w:val="32"/>
          <w:highlight w:val="none"/>
        </w:rPr>
        <w:t>，执行能力</w:t>
      </w:r>
      <w:r>
        <w:rPr>
          <w:rFonts w:hint="eastAsia" w:ascii="仿宋_GB2312" w:hAnsi="黑体" w:eastAsia="仿宋_GB2312" w:cs="黑体"/>
          <w:bCs/>
          <w:color w:val="auto"/>
          <w:kern w:val="0"/>
          <w:sz w:val="32"/>
          <w:szCs w:val="32"/>
          <w:highlight w:val="none"/>
          <w:lang w:val="en-US" w:eastAsia="zh-CN"/>
        </w:rPr>
        <w:t>强</w:t>
      </w:r>
      <w:r>
        <w:rPr>
          <w:rFonts w:hint="eastAsia" w:ascii="仿宋_GB2312" w:hAnsi="黑体" w:eastAsia="仿宋_GB2312" w:cs="黑体"/>
          <w:bCs/>
          <w:color w:val="auto"/>
          <w:kern w:val="0"/>
          <w:sz w:val="32"/>
          <w:szCs w:val="32"/>
          <w:highlight w:val="none"/>
        </w:rPr>
        <w:t>，能够准确及时贯彻落实公司战略规划</w:t>
      </w:r>
      <w:r>
        <w:rPr>
          <w:rFonts w:hint="eastAsia" w:ascii="仿宋_GB2312" w:hAnsi="黑体" w:eastAsia="仿宋_GB2312" w:cs="黑体"/>
          <w:bCs/>
          <w:color w:val="auto"/>
          <w:kern w:val="0"/>
          <w:sz w:val="32"/>
          <w:szCs w:val="32"/>
          <w:highlight w:val="none"/>
          <w:lang w:eastAsia="zh-CN"/>
        </w:rPr>
        <w:t>；</w:t>
      </w:r>
      <w:r>
        <w:rPr>
          <w:rFonts w:hint="eastAsia" w:ascii="仿宋_GB2312" w:hAnsi="黑体" w:eastAsia="仿宋_GB2312" w:cs="黑体"/>
          <w:bCs/>
          <w:color w:val="auto"/>
          <w:kern w:val="0"/>
          <w:sz w:val="32"/>
          <w:szCs w:val="32"/>
          <w:highlight w:val="none"/>
        </w:rPr>
        <w:t>具有较强的学习和创新能力，</w:t>
      </w:r>
      <w:r>
        <w:rPr>
          <w:rFonts w:hint="eastAsia" w:ascii="仿宋_GB2312" w:hAnsi="黑体" w:eastAsia="仿宋_GB2312" w:cs="黑体"/>
          <w:bCs/>
          <w:color w:val="auto"/>
          <w:kern w:val="0"/>
          <w:sz w:val="32"/>
          <w:szCs w:val="32"/>
          <w:highlight w:val="none"/>
          <w:lang w:val="en-US" w:eastAsia="zh-CN"/>
        </w:rPr>
        <w:t>能够</w:t>
      </w:r>
      <w:r>
        <w:rPr>
          <w:rFonts w:hint="eastAsia" w:ascii="仿宋_GB2312" w:hAnsi="黑体" w:eastAsia="仿宋_GB2312" w:cs="黑体"/>
          <w:bCs/>
          <w:color w:val="auto"/>
          <w:kern w:val="0"/>
          <w:sz w:val="32"/>
          <w:szCs w:val="32"/>
          <w:highlight w:val="none"/>
        </w:rPr>
        <w:t>独立</w:t>
      </w:r>
      <w:r>
        <w:rPr>
          <w:rFonts w:hint="eastAsia" w:ascii="仿宋_GB2312" w:hAnsi="黑体" w:eastAsia="仿宋_GB2312" w:cs="黑体"/>
          <w:bCs/>
          <w:color w:val="auto"/>
          <w:kern w:val="0"/>
          <w:sz w:val="32"/>
          <w:szCs w:val="32"/>
          <w:highlight w:val="none"/>
          <w:lang w:val="en-US" w:eastAsia="zh-CN"/>
        </w:rPr>
        <w:t>带领分管部门</w:t>
      </w:r>
      <w:r>
        <w:rPr>
          <w:rFonts w:hint="eastAsia" w:ascii="仿宋_GB2312" w:hAnsi="黑体" w:eastAsia="仿宋_GB2312" w:cs="黑体"/>
          <w:bCs/>
          <w:color w:val="auto"/>
          <w:kern w:val="0"/>
          <w:sz w:val="32"/>
          <w:szCs w:val="32"/>
          <w:highlight w:val="none"/>
        </w:rPr>
        <w:t>高质量完成重大</w:t>
      </w:r>
      <w:r>
        <w:rPr>
          <w:rFonts w:hint="eastAsia" w:ascii="仿宋_GB2312" w:hAnsi="黑体" w:eastAsia="仿宋_GB2312" w:cs="黑体"/>
          <w:bCs/>
          <w:color w:val="auto"/>
          <w:kern w:val="0"/>
          <w:sz w:val="32"/>
          <w:szCs w:val="32"/>
          <w:highlight w:val="none"/>
          <w:lang w:eastAsia="zh-CN"/>
        </w:rPr>
        <w:t>工作</w:t>
      </w:r>
      <w:r>
        <w:rPr>
          <w:rFonts w:hint="eastAsia" w:ascii="仿宋_GB2312" w:hAnsi="黑体" w:eastAsia="仿宋_GB2312" w:cs="黑体"/>
          <w:bCs/>
          <w:color w:val="auto"/>
          <w:kern w:val="0"/>
          <w:sz w:val="32"/>
          <w:szCs w:val="32"/>
          <w:highlight w:val="none"/>
        </w:rPr>
        <w:t>。</w:t>
      </w:r>
    </w:p>
    <w:p>
      <w:pPr>
        <w:adjustRightInd w:val="0"/>
        <w:snapToGrid w:val="0"/>
        <w:spacing w:line="360" w:lineRule="auto"/>
        <w:ind w:firstLine="640" w:firstLineChars="200"/>
        <w:rPr>
          <w:rFonts w:hint="eastAsia" w:ascii="仿宋_GB2312" w:hAnsi="黑体" w:eastAsia="仿宋_GB2312" w:cs="黑体"/>
          <w:bCs/>
          <w:color w:val="auto"/>
          <w:kern w:val="0"/>
          <w:sz w:val="32"/>
          <w:szCs w:val="32"/>
          <w:highlight w:val="none"/>
          <w:lang w:eastAsia="zh-CN"/>
        </w:rPr>
      </w:pPr>
      <w:r>
        <w:rPr>
          <w:rFonts w:hint="eastAsia" w:ascii="仿宋_GB2312" w:hAnsi="黑体" w:eastAsia="仿宋_GB2312" w:cs="黑体"/>
          <w:bCs/>
          <w:color w:val="auto"/>
          <w:kern w:val="0"/>
          <w:sz w:val="32"/>
          <w:szCs w:val="32"/>
          <w:highlight w:val="none"/>
          <w:lang w:eastAsia="zh-CN"/>
        </w:rPr>
        <w:t>（</w:t>
      </w:r>
      <w:r>
        <w:rPr>
          <w:rFonts w:hint="eastAsia" w:ascii="仿宋_GB2312" w:hAnsi="黑体" w:eastAsia="仿宋_GB2312" w:cs="黑体"/>
          <w:bCs/>
          <w:color w:val="auto"/>
          <w:kern w:val="0"/>
          <w:sz w:val="32"/>
          <w:szCs w:val="32"/>
          <w:highlight w:val="none"/>
          <w:lang w:val="en-US" w:eastAsia="zh-CN"/>
        </w:rPr>
        <w:t>3</w:t>
      </w:r>
      <w:r>
        <w:rPr>
          <w:rFonts w:hint="eastAsia" w:ascii="仿宋_GB2312" w:hAnsi="黑体" w:eastAsia="仿宋_GB2312" w:cs="黑体"/>
          <w:bCs/>
          <w:color w:val="auto"/>
          <w:kern w:val="0"/>
          <w:sz w:val="32"/>
          <w:szCs w:val="32"/>
          <w:highlight w:val="none"/>
          <w:lang w:eastAsia="zh-CN"/>
        </w:rPr>
        <w:t>）</w:t>
      </w:r>
      <w:r>
        <w:rPr>
          <w:rFonts w:hint="eastAsia" w:ascii="仿宋_GB2312" w:hAnsi="黑体" w:eastAsia="仿宋_GB2312" w:cs="黑体"/>
          <w:bCs/>
          <w:color w:val="auto"/>
          <w:kern w:val="0"/>
          <w:sz w:val="32"/>
          <w:szCs w:val="32"/>
          <w:highlight w:val="none"/>
          <w:lang w:val="en-US" w:eastAsia="zh-CN"/>
        </w:rPr>
        <w:t>具有较强的</w:t>
      </w:r>
      <w:r>
        <w:rPr>
          <w:rFonts w:hint="eastAsia" w:ascii="仿宋_GB2312" w:hAnsi="黑体" w:eastAsia="仿宋_GB2312" w:cs="黑体"/>
          <w:bCs/>
          <w:color w:val="auto"/>
          <w:kern w:val="0"/>
          <w:sz w:val="32"/>
          <w:szCs w:val="32"/>
          <w:highlight w:val="none"/>
        </w:rPr>
        <w:t>沟通协调能力，顺畅沟通相关部门，擅长合理调度各种资源，</w:t>
      </w:r>
      <w:r>
        <w:rPr>
          <w:rFonts w:hint="eastAsia" w:ascii="仿宋_GB2312" w:hAnsi="黑体" w:eastAsia="仿宋_GB2312" w:cs="黑体"/>
          <w:bCs/>
          <w:color w:val="auto"/>
          <w:kern w:val="0"/>
          <w:sz w:val="32"/>
          <w:szCs w:val="32"/>
          <w:highlight w:val="none"/>
          <w:lang w:val="en-US" w:eastAsia="zh-CN"/>
        </w:rPr>
        <w:t>具有开展工作所需的人脉，</w:t>
      </w:r>
      <w:r>
        <w:rPr>
          <w:rFonts w:hint="eastAsia" w:ascii="仿宋_GB2312" w:hAnsi="黑体" w:eastAsia="仿宋_GB2312" w:cs="黑体"/>
          <w:bCs/>
          <w:color w:val="auto"/>
          <w:kern w:val="0"/>
          <w:sz w:val="32"/>
          <w:szCs w:val="32"/>
          <w:highlight w:val="none"/>
        </w:rPr>
        <w:t>推动工作高效开展</w:t>
      </w:r>
      <w:r>
        <w:rPr>
          <w:rFonts w:hint="eastAsia" w:ascii="仿宋_GB2312" w:hAnsi="黑体" w:eastAsia="仿宋_GB2312" w:cs="黑体"/>
          <w:bCs/>
          <w:color w:val="auto"/>
          <w:kern w:val="0"/>
          <w:sz w:val="32"/>
          <w:szCs w:val="32"/>
          <w:highlight w:val="none"/>
          <w:lang w:eastAsia="zh-CN"/>
        </w:rPr>
        <w:t>。</w:t>
      </w:r>
    </w:p>
    <w:p>
      <w:pPr>
        <w:adjustRightInd w:val="0"/>
        <w:snapToGrid w:val="0"/>
        <w:spacing w:line="360" w:lineRule="auto"/>
        <w:ind w:firstLine="640" w:firstLineChars="200"/>
        <w:rPr>
          <w:rFonts w:hint="eastAsia" w:ascii="仿宋_GB2312" w:hAnsi="黑体" w:eastAsia="仿宋_GB2312" w:cs="黑体"/>
          <w:bCs/>
          <w:color w:val="auto"/>
          <w:kern w:val="0"/>
          <w:sz w:val="32"/>
          <w:szCs w:val="32"/>
          <w:highlight w:val="none"/>
          <w:lang w:eastAsia="zh-CN"/>
        </w:rPr>
      </w:pPr>
      <w:r>
        <w:rPr>
          <w:rFonts w:hint="eastAsia" w:ascii="仿宋_GB2312" w:hAnsi="黑体" w:eastAsia="仿宋_GB2312" w:cs="黑体"/>
          <w:bCs/>
          <w:color w:val="auto"/>
          <w:kern w:val="0"/>
          <w:sz w:val="32"/>
          <w:szCs w:val="32"/>
          <w:highlight w:val="none"/>
          <w:lang w:eastAsia="zh-CN"/>
        </w:rPr>
        <w:t>（</w:t>
      </w:r>
      <w:r>
        <w:rPr>
          <w:rFonts w:hint="eastAsia" w:ascii="仿宋_GB2312" w:hAnsi="黑体" w:eastAsia="仿宋_GB2312" w:cs="黑体"/>
          <w:bCs/>
          <w:color w:val="auto"/>
          <w:kern w:val="0"/>
          <w:sz w:val="32"/>
          <w:szCs w:val="32"/>
          <w:highlight w:val="none"/>
          <w:lang w:val="en-US" w:eastAsia="zh-CN"/>
        </w:rPr>
        <w:t>4</w:t>
      </w:r>
      <w:r>
        <w:rPr>
          <w:rFonts w:hint="eastAsia" w:ascii="仿宋_GB2312" w:hAnsi="黑体" w:eastAsia="仿宋_GB2312" w:cs="黑体"/>
          <w:bCs/>
          <w:color w:val="auto"/>
          <w:kern w:val="0"/>
          <w:sz w:val="32"/>
          <w:szCs w:val="32"/>
          <w:highlight w:val="none"/>
          <w:lang w:eastAsia="zh-CN"/>
        </w:rPr>
        <w:t>）</w:t>
      </w:r>
      <w:r>
        <w:rPr>
          <w:rFonts w:hint="eastAsia" w:ascii="仿宋_GB2312" w:hAnsi="黑体" w:eastAsia="仿宋_GB2312" w:cs="黑体"/>
          <w:bCs/>
          <w:color w:val="auto"/>
          <w:kern w:val="0"/>
          <w:sz w:val="32"/>
          <w:szCs w:val="32"/>
          <w:highlight w:val="none"/>
        </w:rPr>
        <w:t>政治素质较高，工作作风扎实，认同集团及公司</w:t>
      </w:r>
      <w:r>
        <w:rPr>
          <w:rFonts w:hint="eastAsia" w:ascii="仿宋_GB2312" w:hAnsi="黑体" w:eastAsia="仿宋_GB2312" w:cs="黑体"/>
          <w:bCs/>
          <w:color w:val="auto"/>
          <w:kern w:val="0"/>
          <w:sz w:val="32"/>
          <w:szCs w:val="32"/>
          <w:highlight w:val="none"/>
          <w:lang w:val="en-US" w:eastAsia="zh-CN"/>
        </w:rPr>
        <w:t>的</w:t>
      </w:r>
      <w:r>
        <w:rPr>
          <w:rFonts w:hint="eastAsia" w:ascii="仿宋_GB2312" w:hAnsi="黑体" w:eastAsia="仿宋_GB2312" w:cs="黑体"/>
          <w:bCs/>
          <w:color w:val="auto"/>
          <w:kern w:val="0"/>
          <w:sz w:val="32"/>
          <w:szCs w:val="32"/>
          <w:highlight w:val="none"/>
        </w:rPr>
        <w:t>核心价值理念，</w:t>
      </w:r>
      <w:r>
        <w:rPr>
          <w:rFonts w:hint="eastAsia" w:ascii="仿宋_GB2312" w:hAnsi="黑体" w:eastAsia="仿宋_GB2312" w:cs="黑体"/>
          <w:bCs/>
          <w:color w:val="auto"/>
          <w:kern w:val="0"/>
          <w:sz w:val="32"/>
          <w:szCs w:val="32"/>
          <w:highlight w:val="none"/>
          <w:lang w:val="en-US" w:eastAsia="zh-CN"/>
        </w:rPr>
        <w:t>服从公司整体工作安排，</w:t>
      </w:r>
      <w:r>
        <w:rPr>
          <w:rFonts w:hint="eastAsia" w:ascii="仿宋_GB2312" w:hAnsi="黑体" w:eastAsia="仿宋_GB2312" w:cs="黑体"/>
          <w:bCs/>
          <w:color w:val="auto"/>
          <w:kern w:val="0"/>
          <w:sz w:val="32"/>
          <w:szCs w:val="32"/>
          <w:highlight w:val="none"/>
        </w:rPr>
        <w:t>具有较强的大局意识和全局观念</w:t>
      </w:r>
      <w:r>
        <w:rPr>
          <w:rFonts w:hint="eastAsia" w:ascii="仿宋_GB2312" w:hAnsi="黑体" w:eastAsia="仿宋_GB2312" w:cs="黑体"/>
          <w:bCs/>
          <w:color w:val="auto"/>
          <w:kern w:val="0"/>
          <w:sz w:val="32"/>
          <w:szCs w:val="32"/>
          <w:highlight w:val="none"/>
          <w:lang w:eastAsia="zh-CN"/>
        </w:rPr>
        <w:t>，</w:t>
      </w:r>
      <w:r>
        <w:rPr>
          <w:rFonts w:hint="eastAsia" w:ascii="仿宋_GB2312" w:hAnsi="黑体" w:eastAsia="仿宋_GB2312" w:cs="黑体"/>
          <w:bCs/>
          <w:color w:val="auto"/>
          <w:kern w:val="0"/>
          <w:sz w:val="32"/>
          <w:szCs w:val="32"/>
          <w:highlight w:val="none"/>
          <w:lang w:val="en-US" w:eastAsia="zh-CN"/>
        </w:rPr>
        <w:t>能够</w:t>
      </w:r>
      <w:r>
        <w:rPr>
          <w:rFonts w:hint="eastAsia" w:ascii="仿宋_GB2312" w:hAnsi="黑体" w:eastAsia="仿宋_GB2312" w:cs="黑体"/>
          <w:bCs/>
          <w:color w:val="auto"/>
          <w:kern w:val="0"/>
          <w:sz w:val="32"/>
          <w:szCs w:val="32"/>
          <w:highlight w:val="none"/>
        </w:rPr>
        <w:t>主动从集团和公司角度统筹安排工作</w:t>
      </w:r>
      <w:r>
        <w:rPr>
          <w:rFonts w:hint="eastAsia" w:ascii="仿宋_GB2312" w:hAnsi="黑体" w:eastAsia="仿宋_GB2312" w:cs="黑体"/>
          <w:bCs/>
          <w:color w:val="auto"/>
          <w:kern w:val="0"/>
          <w:sz w:val="32"/>
          <w:szCs w:val="32"/>
          <w:highlight w:val="none"/>
          <w:lang w:eastAsia="zh-CN"/>
        </w:rPr>
        <w:t>。</w:t>
      </w:r>
    </w:p>
    <w:p>
      <w:pPr>
        <w:adjustRightInd w:val="0"/>
        <w:snapToGrid w:val="0"/>
        <w:spacing w:line="360" w:lineRule="auto"/>
        <w:ind w:firstLine="640" w:firstLineChars="200"/>
        <w:rPr>
          <w:rFonts w:hint="eastAsia" w:ascii="仿宋_GB2312" w:hAnsi="黑体" w:eastAsia="仿宋_GB2312" w:cs="黑体"/>
          <w:bCs/>
          <w:color w:val="auto"/>
          <w:kern w:val="0"/>
          <w:sz w:val="32"/>
          <w:szCs w:val="32"/>
          <w:highlight w:val="none"/>
        </w:rPr>
      </w:pPr>
      <w:r>
        <w:rPr>
          <w:rFonts w:hint="eastAsia" w:ascii="仿宋_GB2312" w:hAnsi="黑体" w:eastAsia="仿宋_GB2312" w:cs="黑体"/>
          <w:bCs/>
          <w:color w:val="auto"/>
          <w:kern w:val="0"/>
          <w:sz w:val="32"/>
          <w:szCs w:val="32"/>
          <w:highlight w:val="none"/>
          <w:lang w:eastAsia="zh-CN"/>
        </w:rPr>
        <w:t>（</w:t>
      </w:r>
      <w:r>
        <w:rPr>
          <w:rFonts w:hint="eastAsia" w:ascii="仿宋_GB2312" w:hAnsi="黑体" w:eastAsia="仿宋_GB2312" w:cs="黑体"/>
          <w:bCs/>
          <w:color w:val="auto"/>
          <w:kern w:val="0"/>
          <w:sz w:val="32"/>
          <w:szCs w:val="32"/>
          <w:highlight w:val="none"/>
          <w:lang w:val="en-US" w:eastAsia="zh-CN"/>
        </w:rPr>
        <w:t>5</w:t>
      </w:r>
      <w:r>
        <w:rPr>
          <w:rFonts w:hint="eastAsia" w:ascii="仿宋_GB2312" w:hAnsi="黑体" w:eastAsia="仿宋_GB2312" w:cs="黑体"/>
          <w:bCs/>
          <w:color w:val="auto"/>
          <w:kern w:val="0"/>
          <w:sz w:val="32"/>
          <w:szCs w:val="32"/>
          <w:highlight w:val="none"/>
          <w:lang w:eastAsia="zh-CN"/>
        </w:rPr>
        <w:t>）</w:t>
      </w:r>
      <w:r>
        <w:rPr>
          <w:rFonts w:hint="eastAsia" w:ascii="仿宋_GB2312" w:hAnsi="黑体" w:eastAsia="仿宋_GB2312" w:cs="黑体"/>
          <w:bCs/>
          <w:color w:val="auto"/>
          <w:kern w:val="0"/>
          <w:sz w:val="32"/>
          <w:szCs w:val="32"/>
          <w:highlight w:val="none"/>
        </w:rPr>
        <w:t>善于激励、指导和培养员工，</w:t>
      </w:r>
      <w:r>
        <w:rPr>
          <w:rFonts w:hint="eastAsia" w:ascii="仿宋_GB2312" w:hAnsi="黑体" w:eastAsia="仿宋_GB2312" w:cs="黑体"/>
          <w:bCs/>
          <w:color w:val="auto"/>
          <w:kern w:val="0"/>
          <w:sz w:val="32"/>
          <w:szCs w:val="32"/>
          <w:highlight w:val="none"/>
          <w:lang w:val="en-US" w:eastAsia="zh-CN"/>
        </w:rPr>
        <w:t>带领分管部门成员</w:t>
      </w:r>
      <w:r>
        <w:rPr>
          <w:rFonts w:hint="eastAsia" w:ascii="仿宋_GB2312" w:hAnsi="黑体" w:eastAsia="仿宋_GB2312" w:cs="黑体"/>
          <w:bCs/>
          <w:color w:val="auto"/>
          <w:kern w:val="0"/>
          <w:sz w:val="32"/>
          <w:szCs w:val="32"/>
          <w:highlight w:val="none"/>
        </w:rPr>
        <w:t>快速成长、高效运作</w:t>
      </w:r>
      <w:r>
        <w:rPr>
          <w:rFonts w:hint="eastAsia" w:ascii="仿宋_GB2312" w:hAnsi="黑体" w:eastAsia="仿宋_GB2312" w:cs="黑体"/>
          <w:bCs/>
          <w:color w:val="auto"/>
          <w:kern w:val="0"/>
          <w:sz w:val="32"/>
          <w:szCs w:val="32"/>
          <w:highlight w:val="none"/>
          <w:lang w:eastAsia="zh-CN"/>
        </w:rPr>
        <w:t>；</w:t>
      </w:r>
      <w:r>
        <w:rPr>
          <w:rFonts w:hint="eastAsia" w:ascii="仿宋_GB2312" w:hAnsi="黑体" w:eastAsia="仿宋_GB2312" w:cs="黑体"/>
          <w:bCs/>
          <w:color w:val="auto"/>
          <w:kern w:val="0"/>
          <w:sz w:val="32"/>
          <w:szCs w:val="32"/>
          <w:highlight w:val="none"/>
        </w:rPr>
        <w:t>能够</w:t>
      </w:r>
      <w:r>
        <w:rPr>
          <w:rFonts w:hint="eastAsia" w:ascii="仿宋_GB2312" w:hAnsi="黑体" w:eastAsia="仿宋_GB2312" w:cs="黑体"/>
          <w:bCs/>
          <w:color w:val="auto"/>
          <w:kern w:val="0"/>
          <w:sz w:val="32"/>
          <w:szCs w:val="32"/>
          <w:highlight w:val="none"/>
          <w:lang w:val="en-US" w:eastAsia="zh-CN"/>
        </w:rPr>
        <w:t>以身作则，</w:t>
      </w:r>
      <w:r>
        <w:rPr>
          <w:rFonts w:hint="eastAsia" w:ascii="仿宋_GB2312" w:hAnsi="黑体" w:eastAsia="仿宋_GB2312" w:cs="黑体"/>
          <w:bCs/>
          <w:color w:val="auto"/>
          <w:kern w:val="0"/>
          <w:sz w:val="32"/>
          <w:szCs w:val="32"/>
          <w:highlight w:val="none"/>
        </w:rPr>
        <w:t>引</w:t>
      </w:r>
      <w:r>
        <w:rPr>
          <w:rFonts w:hint="eastAsia" w:ascii="仿宋_GB2312" w:hAnsi="黑体" w:eastAsia="仿宋_GB2312" w:cs="黑体"/>
          <w:bCs/>
          <w:color w:val="auto"/>
          <w:kern w:val="0"/>
          <w:sz w:val="32"/>
          <w:szCs w:val="32"/>
          <w:highlight w:val="none"/>
          <w:lang w:val="en-US" w:eastAsia="zh-CN"/>
        </w:rPr>
        <w:t>领分管部门</w:t>
      </w:r>
      <w:r>
        <w:rPr>
          <w:rFonts w:hint="eastAsia" w:ascii="仿宋_GB2312" w:hAnsi="黑体" w:eastAsia="仿宋_GB2312" w:cs="黑体"/>
          <w:bCs/>
          <w:color w:val="auto"/>
          <w:kern w:val="0"/>
          <w:sz w:val="32"/>
          <w:szCs w:val="32"/>
          <w:highlight w:val="none"/>
        </w:rPr>
        <w:t>团队保持</w:t>
      </w:r>
      <w:r>
        <w:rPr>
          <w:rFonts w:hint="eastAsia" w:ascii="仿宋_GB2312" w:hAnsi="黑体" w:eastAsia="仿宋_GB2312" w:cs="黑体"/>
          <w:bCs/>
          <w:color w:val="auto"/>
          <w:kern w:val="0"/>
          <w:sz w:val="32"/>
          <w:szCs w:val="32"/>
          <w:highlight w:val="none"/>
          <w:lang w:val="en-US" w:eastAsia="zh-CN"/>
        </w:rPr>
        <w:t>忠诚</w:t>
      </w:r>
      <w:r>
        <w:rPr>
          <w:rFonts w:hint="eastAsia" w:ascii="仿宋_GB2312" w:hAnsi="黑体" w:eastAsia="仿宋_GB2312" w:cs="黑体"/>
          <w:bCs/>
          <w:color w:val="auto"/>
          <w:kern w:val="0"/>
          <w:sz w:val="32"/>
          <w:szCs w:val="32"/>
          <w:highlight w:val="none"/>
        </w:rPr>
        <w:t>廉洁</w:t>
      </w:r>
      <w:r>
        <w:rPr>
          <w:rFonts w:hint="eastAsia" w:ascii="仿宋_GB2312" w:hAnsi="黑体" w:eastAsia="仿宋_GB2312" w:cs="黑体"/>
          <w:bCs/>
          <w:color w:val="auto"/>
          <w:kern w:val="0"/>
          <w:sz w:val="32"/>
          <w:szCs w:val="32"/>
          <w:highlight w:val="none"/>
          <w:lang w:eastAsia="zh-CN"/>
        </w:rPr>
        <w:t>，</w:t>
      </w:r>
      <w:r>
        <w:rPr>
          <w:rFonts w:hint="eastAsia" w:ascii="仿宋_GB2312" w:hAnsi="黑体" w:eastAsia="仿宋_GB2312" w:cs="黑体"/>
          <w:bCs/>
          <w:color w:val="auto"/>
          <w:kern w:val="0"/>
          <w:sz w:val="32"/>
          <w:szCs w:val="32"/>
          <w:highlight w:val="none"/>
        </w:rPr>
        <w:t>团结</w:t>
      </w:r>
      <w:r>
        <w:rPr>
          <w:rFonts w:hint="eastAsia" w:ascii="仿宋_GB2312" w:hAnsi="黑体" w:eastAsia="仿宋_GB2312" w:cs="黑体"/>
          <w:bCs/>
          <w:color w:val="auto"/>
          <w:kern w:val="0"/>
          <w:sz w:val="32"/>
          <w:szCs w:val="32"/>
          <w:highlight w:val="none"/>
          <w:lang w:val="en-US" w:eastAsia="zh-CN"/>
        </w:rPr>
        <w:t>合作</w:t>
      </w:r>
      <w:r>
        <w:rPr>
          <w:rFonts w:hint="eastAsia" w:ascii="仿宋_GB2312" w:hAnsi="黑体" w:eastAsia="仿宋_GB2312" w:cs="黑体"/>
          <w:bCs/>
          <w:color w:val="auto"/>
          <w:kern w:val="0"/>
          <w:sz w:val="32"/>
          <w:szCs w:val="32"/>
          <w:highlight w:val="none"/>
        </w:rPr>
        <w:t>，务实</w:t>
      </w:r>
      <w:r>
        <w:rPr>
          <w:rFonts w:hint="eastAsia" w:ascii="仿宋_GB2312" w:hAnsi="黑体" w:eastAsia="仿宋_GB2312" w:cs="黑体"/>
          <w:bCs/>
          <w:color w:val="auto"/>
          <w:kern w:val="0"/>
          <w:sz w:val="32"/>
          <w:szCs w:val="32"/>
          <w:highlight w:val="none"/>
          <w:lang w:val="en-US" w:eastAsia="zh-CN"/>
        </w:rPr>
        <w:t>创新</w:t>
      </w:r>
      <w:r>
        <w:rPr>
          <w:rFonts w:hint="eastAsia" w:ascii="仿宋_GB2312" w:hAnsi="黑体" w:eastAsia="仿宋_GB2312" w:cs="黑体"/>
          <w:bCs/>
          <w:color w:val="auto"/>
          <w:kern w:val="0"/>
          <w:sz w:val="32"/>
          <w:szCs w:val="32"/>
          <w:highlight w:val="none"/>
        </w:rPr>
        <w:t>，</w:t>
      </w:r>
      <w:r>
        <w:rPr>
          <w:rFonts w:hint="eastAsia" w:ascii="仿宋_GB2312" w:hAnsi="黑体" w:eastAsia="仿宋_GB2312" w:cs="黑体"/>
          <w:bCs/>
          <w:color w:val="auto"/>
          <w:kern w:val="0"/>
          <w:sz w:val="32"/>
          <w:szCs w:val="32"/>
          <w:highlight w:val="none"/>
          <w:lang w:val="en-US" w:eastAsia="zh-CN"/>
        </w:rPr>
        <w:t>勇</w:t>
      </w:r>
      <w:r>
        <w:rPr>
          <w:rFonts w:hint="eastAsia" w:ascii="仿宋_GB2312" w:hAnsi="黑体" w:eastAsia="仿宋_GB2312" w:cs="黑体"/>
          <w:bCs/>
          <w:color w:val="auto"/>
          <w:kern w:val="0"/>
          <w:sz w:val="32"/>
          <w:szCs w:val="32"/>
          <w:highlight w:val="none"/>
        </w:rPr>
        <w:t>挑重担。</w:t>
      </w:r>
    </w:p>
    <w:p>
      <w:pPr>
        <w:adjustRightInd w:val="0"/>
        <w:snapToGrid w:val="0"/>
        <w:spacing w:line="360" w:lineRule="auto"/>
        <w:ind w:firstLine="643" w:firstLineChars="200"/>
        <w:rPr>
          <w:rFonts w:hint="eastAsia" w:ascii="仿宋_GB2312" w:hAnsi="黑体" w:eastAsia="仿宋_GB2312" w:cs="黑体"/>
          <w:b/>
          <w:bCs w:val="0"/>
          <w:color w:val="auto"/>
          <w:kern w:val="0"/>
          <w:sz w:val="32"/>
          <w:szCs w:val="32"/>
          <w:highlight w:val="none"/>
          <w:lang w:val="en-US" w:eastAsia="zh-CN"/>
        </w:rPr>
      </w:pPr>
      <w:r>
        <w:rPr>
          <w:rFonts w:hint="eastAsia" w:ascii="仿宋_GB2312" w:hAnsi="黑体" w:eastAsia="仿宋_GB2312" w:cs="黑体"/>
          <w:b/>
          <w:bCs w:val="0"/>
          <w:color w:val="auto"/>
          <w:kern w:val="0"/>
          <w:sz w:val="32"/>
          <w:szCs w:val="32"/>
          <w:highlight w:val="none"/>
          <w:lang w:val="en-US" w:eastAsia="zh-CN"/>
        </w:rPr>
        <w:t>2.子公司工程师岗位</w:t>
      </w:r>
    </w:p>
    <w:p>
      <w:pPr>
        <w:adjustRightInd w:val="0"/>
        <w:snapToGrid w:val="0"/>
        <w:spacing w:line="360" w:lineRule="auto"/>
        <w:ind w:firstLine="640" w:firstLineChars="200"/>
        <w:rPr>
          <w:rFonts w:hint="eastAsia" w:ascii="仿宋_GB2312" w:hAnsi="黑体" w:eastAsia="仿宋_GB2312" w:cs="黑体"/>
          <w:bCs/>
          <w:color w:val="auto"/>
          <w:kern w:val="0"/>
          <w:sz w:val="32"/>
          <w:szCs w:val="32"/>
          <w:highlight w:val="none"/>
          <w:lang w:val="en-US" w:eastAsia="zh-CN"/>
        </w:rPr>
      </w:pPr>
      <w:r>
        <w:rPr>
          <w:rFonts w:hint="eastAsia" w:ascii="仿宋_GB2312" w:hAnsi="黑体" w:eastAsia="仿宋_GB2312" w:cs="黑体"/>
          <w:bCs/>
          <w:color w:val="auto"/>
          <w:kern w:val="0"/>
          <w:sz w:val="32"/>
          <w:szCs w:val="32"/>
          <w:highlight w:val="none"/>
          <w:lang w:val="en-US" w:eastAsia="zh-CN"/>
        </w:rPr>
        <w:t>（1）精通燃气工艺运行管理制度和输配管理等业务规范，熟练掌握通讯领域和自动化管理专业知识。</w:t>
      </w:r>
    </w:p>
    <w:p>
      <w:pPr>
        <w:adjustRightInd w:val="0"/>
        <w:snapToGrid w:val="0"/>
        <w:spacing w:line="360" w:lineRule="auto"/>
        <w:ind w:firstLine="640" w:firstLineChars="200"/>
        <w:rPr>
          <w:rFonts w:hint="eastAsia" w:ascii="仿宋_GB2312" w:hAnsi="黑体" w:eastAsia="仿宋_GB2312" w:cs="黑体"/>
          <w:bCs/>
          <w:color w:val="auto"/>
          <w:kern w:val="0"/>
          <w:sz w:val="32"/>
          <w:szCs w:val="32"/>
          <w:highlight w:val="none"/>
          <w:lang w:val="en-US" w:eastAsia="zh-CN"/>
        </w:rPr>
      </w:pPr>
      <w:r>
        <w:rPr>
          <w:rFonts w:hint="eastAsia" w:ascii="仿宋_GB2312" w:hAnsi="黑体" w:eastAsia="仿宋_GB2312" w:cs="黑体"/>
          <w:bCs/>
          <w:color w:val="auto"/>
          <w:kern w:val="0"/>
          <w:sz w:val="32"/>
          <w:szCs w:val="32"/>
          <w:highlight w:val="none"/>
          <w:lang w:val="en-US" w:eastAsia="zh-CN"/>
        </w:rPr>
        <w:t>（2）专业技术能力强，岗位业绩突出，能够在公司项目建设、运行管理等重点难点问题上取得实质性突破。</w:t>
      </w:r>
    </w:p>
    <w:p>
      <w:pPr>
        <w:adjustRightInd w:val="0"/>
        <w:snapToGrid w:val="0"/>
        <w:spacing w:line="360" w:lineRule="auto"/>
        <w:ind w:firstLine="640" w:firstLineChars="200"/>
        <w:rPr>
          <w:rFonts w:hint="eastAsia" w:ascii="仿宋_GB2312" w:hAnsi="黑体" w:eastAsia="仿宋_GB2312" w:cs="黑体"/>
          <w:bCs/>
          <w:color w:val="auto"/>
          <w:kern w:val="0"/>
          <w:sz w:val="32"/>
          <w:szCs w:val="32"/>
          <w:highlight w:val="none"/>
          <w:lang w:val="en-US" w:eastAsia="zh-CN"/>
        </w:rPr>
      </w:pPr>
      <w:r>
        <w:rPr>
          <w:rFonts w:hint="eastAsia" w:ascii="仿宋_GB2312" w:hAnsi="黑体" w:eastAsia="仿宋_GB2312" w:cs="黑体"/>
          <w:bCs/>
          <w:color w:val="auto"/>
          <w:kern w:val="0"/>
          <w:sz w:val="32"/>
          <w:szCs w:val="32"/>
          <w:highlight w:val="none"/>
          <w:lang w:val="en-US" w:eastAsia="zh-CN"/>
        </w:rPr>
        <w:t>（3）政治素质较高，工作作风扎实，责任意识较强，能够全面履行岗位职责，愿意承担更多责任，服从公司整体工作安排。</w:t>
      </w:r>
    </w:p>
    <w:p>
      <w:pPr>
        <w:adjustRightInd w:val="0"/>
        <w:snapToGrid w:val="0"/>
        <w:spacing w:line="360" w:lineRule="auto"/>
        <w:ind w:firstLine="640" w:firstLineChars="200"/>
        <w:rPr>
          <w:rFonts w:hint="eastAsia" w:ascii="仿宋_GB2312" w:hAnsi="黑体" w:eastAsia="仿宋_GB2312" w:cs="黑体"/>
          <w:bCs/>
          <w:color w:val="auto"/>
          <w:kern w:val="0"/>
          <w:sz w:val="32"/>
          <w:szCs w:val="32"/>
          <w:highlight w:val="none"/>
          <w:lang w:val="en-US" w:eastAsia="zh-CN"/>
        </w:rPr>
      </w:pPr>
      <w:r>
        <w:rPr>
          <w:rFonts w:hint="eastAsia" w:ascii="仿宋_GB2312" w:hAnsi="黑体" w:eastAsia="仿宋_GB2312" w:cs="黑体"/>
          <w:bCs/>
          <w:color w:val="auto"/>
          <w:kern w:val="0"/>
          <w:sz w:val="32"/>
          <w:szCs w:val="32"/>
          <w:highlight w:val="none"/>
          <w:lang w:val="en-US" w:eastAsia="zh-CN"/>
        </w:rPr>
        <w:t>（4）团队合作意识出色，能够发挥专业技术优势，高效完成工作任务。</w:t>
      </w:r>
    </w:p>
    <w:p>
      <w:pPr>
        <w:adjustRightInd w:val="0"/>
        <w:snapToGrid w:val="0"/>
        <w:spacing w:line="360" w:lineRule="auto"/>
        <w:ind w:firstLine="643" w:firstLineChars="200"/>
        <w:rPr>
          <w:rFonts w:hint="eastAsia" w:ascii="仿宋_GB2312" w:hAnsi="黑体" w:eastAsia="仿宋_GB2312" w:cs="黑体"/>
          <w:b/>
          <w:bCs w:val="0"/>
          <w:color w:val="auto"/>
          <w:kern w:val="0"/>
          <w:sz w:val="32"/>
          <w:szCs w:val="32"/>
          <w:highlight w:val="none"/>
          <w:lang w:val="en-US" w:eastAsia="zh-CN"/>
        </w:rPr>
      </w:pPr>
      <w:r>
        <w:rPr>
          <w:rFonts w:hint="eastAsia" w:ascii="仿宋_GB2312" w:hAnsi="黑体" w:eastAsia="仿宋_GB2312" w:cs="黑体"/>
          <w:b/>
          <w:bCs w:val="0"/>
          <w:color w:val="auto"/>
          <w:kern w:val="0"/>
          <w:sz w:val="32"/>
          <w:szCs w:val="32"/>
          <w:highlight w:val="none"/>
          <w:lang w:val="en-US" w:eastAsia="zh-CN"/>
        </w:rPr>
        <w:t>3.子公司部长/副部长岗位</w:t>
      </w:r>
    </w:p>
    <w:p>
      <w:pPr>
        <w:adjustRightInd w:val="0"/>
        <w:snapToGrid w:val="0"/>
        <w:spacing w:line="360" w:lineRule="auto"/>
        <w:ind w:firstLine="640" w:firstLineChars="200"/>
        <w:rPr>
          <w:rFonts w:hint="eastAsia" w:ascii="仿宋_GB2312" w:hAnsi="黑体" w:eastAsia="仿宋_GB2312" w:cs="黑体"/>
          <w:bCs/>
          <w:color w:val="auto"/>
          <w:kern w:val="0"/>
          <w:sz w:val="32"/>
          <w:szCs w:val="32"/>
          <w:highlight w:val="none"/>
          <w:lang w:val="en-US" w:eastAsia="zh-CN"/>
        </w:rPr>
      </w:pPr>
      <w:r>
        <w:rPr>
          <w:rFonts w:hint="eastAsia" w:ascii="仿宋_GB2312" w:hAnsi="黑体" w:eastAsia="仿宋_GB2312" w:cs="黑体"/>
          <w:bCs/>
          <w:color w:val="auto"/>
          <w:kern w:val="0"/>
          <w:sz w:val="32"/>
          <w:szCs w:val="32"/>
          <w:highlight w:val="none"/>
          <w:lang w:val="en-US" w:eastAsia="zh-CN"/>
        </w:rPr>
        <w:t>（1）熟练掌握天然气行业（专业）相关前沿知识，熟练掌握专业化管理知识，善于将知识、经验运用于工作实践。</w:t>
      </w:r>
    </w:p>
    <w:p>
      <w:pPr>
        <w:adjustRightInd w:val="0"/>
        <w:snapToGrid w:val="0"/>
        <w:spacing w:line="360" w:lineRule="auto"/>
        <w:ind w:firstLine="640" w:firstLineChars="200"/>
        <w:rPr>
          <w:rFonts w:hint="eastAsia" w:ascii="仿宋_GB2312" w:hAnsi="黑体" w:eastAsia="仿宋_GB2312" w:cs="黑体"/>
          <w:bCs/>
          <w:color w:val="auto"/>
          <w:kern w:val="0"/>
          <w:sz w:val="32"/>
          <w:szCs w:val="32"/>
          <w:highlight w:val="none"/>
          <w:lang w:val="en-US" w:eastAsia="zh-CN"/>
        </w:rPr>
      </w:pPr>
      <w:r>
        <w:rPr>
          <w:rFonts w:hint="eastAsia" w:ascii="仿宋_GB2312" w:hAnsi="黑体" w:eastAsia="仿宋_GB2312" w:cs="黑体"/>
          <w:bCs/>
          <w:color w:val="auto"/>
          <w:kern w:val="0"/>
          <w:sz w:val="32"/>
          <w:szCs w:val="32"/>
          <w:highlight w:val="none"/>
          <w:lang w:val="en-US" w:eastAsia="zh-CN"/>
        </w:rPr>
        <w:t>（2）业务水平出色，执行力强，组织配合高效，敢挑重担，勇于创新，能够独立高效履行岗位职责并指导部门员工高质量完成工程任务；</w:t>
      </w:r>
    </w:p>
    <w:p>
      <w:pPr>
        <w:adjustRightInd w:val="0"/>
        <w:snapToGrid w:val="0"/>
        <w:spacing w:line="360" w:lineRule="auto"/>
        <w:ind w:firstLine="640" w:firstLineChars="200"/>
        <w:rPr>
          <w:rFonts w:hint="default" w:ascii="仿宋_GB2312" w:hAnsi="黑体" w:eastAsia="仿宋_GB2312" w:cs="黑体"/>
          <w:bCs/>
          <w:color w:val="auto"/>
          <w:kern w:val="0"/>
          <w:sz w:val="32"/>
          <w:szCs w:val="32"/>
          <w:highlight w:val="none"/>
          <w:lang w:val="en-US" w:eastAsia="zh-CN"/>
        </w:rPr>
      </w:pPr>
      <w:r>
        <w:rPr>
          <w:rFonts w:hint="eastAsia" w:ascii="仿宋_GB2312" w:hAnsi="黑体" w:eastAsia="仿宋_GB2312" w:cs="黑体"/>
          <w:bCs/>
          <w:color w:val="auto"/>
          <w:kern w:val="0"/>
          <w:sz w:val="32"/>
          <w:szCs w:val="32"/>
          <w:highlight w:val="none"/>
          <w:lang w:val="en-US" w:eastAsia="zh-CN"/>
        </w:rPr>
        <w:t>（3）大局意识与补位意识强，具有良好的沟通协调、协作能力，服从公司整体工作安排。</w:t>
      </w:r>
    </w:p>
    <w:p>
      <w:pPr>
        <w:adjustRightInd w:val="0"/>
        <w:snapToGrid w:val="0"/>
        <w:spacing w:line="360" w:lineRule="auto"/>
        <w:ind w:firstLine="640" w:firstLineChars="200"/>
        <w:rPr>
          <w:rFonts w:hint="eastAsia" w:ascii="仿宋_GB2312" w:hAnsi="黑体" w:eastAsia="仿宋_GB2312" w:cs="黑体"/>
          <w:b/>
          <w:bCs w:val="0"/>
          <w:color w:val="auto"/>
          <w:kern w:val="0"/>
          <w:sz w:val="32"/>
          <w:szCs w:val="32"/>
          <w:highlight w:val="none"/>
          <w:lang w:val="en-US" w:eastAsia="zh-CN"/>
        </w:rPr>
      </w:pPr>
      <w:r>
        <w:rPr>
          <w:rFonts w:hint="eastAsia" w:ascii="仿宋_GB2312" w:hAnsi="黑体" w:eastAsia="仿宋_GB2312" w:cs="黑体"/>
          <w:bCs/>
          <w:color w:val="auto"/>
          <w:kern w:val="0"/>
          <w:sz w:val="32"/>
          <w:szCs w:val="32"/>
          <w:highlight w:val="none"/>
          <w:lang w:val="en-US" w:eastAsia="zh-CN"/>
        </w:rPr>
        <w:t>（4）政治素质较高，工作作风扎实，能够全面履行岗位职责，能够在上级领导的指导下，带领团队保持团结高效，务实求是，以身作则、廉洁高效，能够创造性开展工作，全面实现公司战略目标。</w:t>
      </w:r>
    </w:p>
    <w:p>
      <w:pPr>
        <w:adjustRightInd w:val="0"/>
        <w:snapToGrid w:val="0"/>
        <w:spacing w:line="360" w:lineRule="auto"/>
        <w:ind w:firstLine="643" w:firstLineChars="200"/>
        <w:rPr>
          <w:rFonts w:hint="eastAsia" w:ascii="仿宋_GB2312" w:hAnsi="黑体" w:eastAsia="仿宋_GB2312" w:cs="黑体"/>
          <w:b/>
          <w:bCs w:val="0"/>
          <w:color w:val="auto"/>
          <w:kern w:val="0"/>
          <w:sz w:val="32"/>
          <w:szCs w:val="32"/>
          <w:highlight w:val="none"/>
          <w:lang w:val="en-US" w:eastAsia="zh-CN"/>
        </w:rPr>
      </w:pPr>
      <w:r>
        <w:rPr>
          <w:rFonts w:hint="eastAsia" w:ascii="仿宋_GB2312" w:hAnsi="黑体" w:eastAsia="仿宋_GB2312" w:cs="黑体"/>
          <w:b/>
          <w:bCs w:val="0"/>
          <w:color w:val="auto"/>
          <w:kern w:val="0"/>
          <w:sz w:val="32"/>
          <w:szCs w:val="32"/>
          <w:highlight w:val="none"/>
          <w:lang w:val="en-US" w:eastAsia="zh-CN"/>
        </w:rPr>
        <w:t>3.子公司员工岗位</w:t>
      </w:r>
    </w:p>
    <w:p>
      <w:pPr>
        <w:adjustRightInd w:val="0"/>
        <w:snapToGrid w:val="0"/>
        <w:spacing w:line="360" w:lineRule="auto"/>
        <w:ind w:firstLine="640" w:firstLineChars="200"/>
        <w:rPr>
          <w:rFonts w:hint="eastAsia" w:ascii="仿宋_GB2312" w:hAnsi="黑体" w:eastAsia="仿宋_GB2312" w:cs="黑体"/>
          <w:bCs/>
          <w:color w:val="auto"/>
          <w:kern w:val="0"/>
          <w:sz w:val="32"/>
          <w:szCs w:val="32"/>
          <w:highlight w:val="none"/>
          <w:lang w:val="en-US" w:eastAsia="zh-CN"/>
        </w:rPr>
      </w:pPr>
      <w:r>
        <w:rPr>
          <w:rFonts w:hint="eastAsia" w:ascii="仿宋_GB2312" w:hAnsi="黑体" w:eastAsia="仿宋_GB2312" w:cs="黑体"/>
          <w:bCs/>
          <w:color w:val="auto"/>
          <w:kern w:val="0"/>
          <w:sz w:val="32"/>
          <w:szCs w:val="32"/>
          <w:highlight w:val="none"/>
          <w:lang w:val="en-US" w:eastAsia="zh-CN"/>
        </w:rPr>
        <w:t>（1）了解企业管理基础知识，熟悉集团和公司的管理理念和业务流程，熟练掌握与岗位相关的管理知识与技能。</w:t>
      </w:r>
    </w:p>
    <w:p>
      <w:pPr>
        <w:adjustRightInd w:val="0"/>
        <w:snapToGrid w:val="0"/>
        <w:spacing w:line="360" w:lineRule="auto"/>
        <w:ind w:firstLine="640" w:firstLineChars="200"/>
        <w:rPr>
          <w:rFonts w:hint="default" w:ascii="仿宋_GB2312" w:hAnsi="黑体" w:eastAsia="仿宋_GB2312" w:cs="黑体"/>
          <w:bCs/>
          <w:color w:val="auto"/>
          <w:kern w:val="0"/>
          <w:sz w:val="32"/>
          <w:szCs w:val="32"/>
          <w:highlight w:val="none"/>
          <w:lang w:val="en-US" w:eastAsia="zh-CN"/>
        </w:rPr>
      </w:pPr>
      <w:r>
        <w:rPr>
          <w:rFonts w:hint="eastAsia" w:ascii="仿宋_GB2312" w:hAnsi="黑体" w:eastAsia="仿宋_GB2312" w:cs="黑体"/>
          <w:bCs/>
          <w:color w:val="auto"/>
          <w:kern w:val="0"/>
          <w:sz w:val="32"/>
          <w:szCs w:val="32"/>
          <w:highlight w:val="none"/>
          <w:lang w:val="en-US" w:eastAsia="zh-CN"/>
        </w:rPr>
        <w:t>（2）业务能力较强，执行高效，积极主动开展工作，独立、按时、高质量完成任务。</w:t>
      </w:r>
    </w:p>
    <w:p>
      <w:pPr>
        <w:adjustRightInd w:val="0"/>
        <w:snapToGrid w:val="0"/>
        <w:spacing w:line="360" w:lineRule="auto"/>
        <w:ind w:firstLine="640" w:firstLineChars="200"/>
        <w:rPr>
          <w:rFonts w:hint="eastAsia" w:ascii="仿宋_GB2312" w:hAnsi="黑体" w:eastAsia="仿宋_GB2312" w:cs="黑体"/>
          <w:bCs/>
          <w:color w:val="auto"/>
          <w:kern w:val="0"/>
          <w:sz w:val="32"/>
          <w:szCs w:val="32"/>
          <w:highlight w:val="none"/>
          <w:lang w:val="en-US" w:eastAsia="zh-CN"/>
        </w:rPr>
      </w:pPr>
      <w:r>
        <w:rPr>
          <w:rFonts w:hint="eastAsia" w:ascii="仿宋_GB2312" w:hAnsi="黑体" w:eastAsia="仿宋_GB2312" w:cs="黑体"/>
          <w:bCs/>
          <w:color w:val="auto"/>
          <w:kern w:val="0"/>
          <w:sz w:val="32"/>
          <w:szCs w:val="32"/>
          <w:highlight w:val="none"/>
          <w:lang w:val="en-US" w:eastAsia="zh-CN"/>
        </w:rPr>
        <w:t>（3）具备良好沟通能力，能够与内外部关系达到良好沟通效果，促进工作高效开展。</w:t>
      </w:r>
    </w:p>
    <w:p>
      <w:pPr>
        <w:adjustRightInd w:val="0"/>
        <w:snapToGrid w:val="0"/>
        <w:spacing w:line="360" w:lineRule="auto"/>
        <w:ind w:firstLine="640" w:firstLineChars="200"/>
        <w:rPr>
          <w:rFonts w:hint="eastAsia" w:ascii="仿宋_GB2312" w:hAnsi="黑体" w:eastAsia="仿宋_GB2312" w:cs="黑体"/>
          <w:bCs/>
          <w:color w:val="auto"/>
          <w:kern w:val="0"/>
          <w:sz w:val="32"/>
          <w:szCs w:val="32"/>
          <w:highlight w:val="none"/>
          <w:lang w:val="en-US" w:eastAsia="zh-CN"/>
        </w:rPr>
      </w:pPr>
      <w:r>
        <w:rPr>
          <w:rFonts w:hint="eastAsia" w:ascii="仿宋_GB2312" w:hAnsi="黑体" w:eastAsia="仿宋_GB2312" w:cs="黑体"/>
          <w:bCs/>
          <w:color w:val="auto"/>
          <w:kern w:val="0"/>
          <w:sz w:val="32"/>
          <w:szCs w:val="32"/>
          <w:highlight w:val="none"/>
          <w:lang w:val="en-US" w:eastAsia="zh-CN"/>
        </w:rPr>
        <w:t>（4）工作作风扎实，责任意识较强，能够认真履行岗位职责，愿意承担更多责任，服从公司整体工作安排。</w:t>
      </w:r>
    </w:p>
    <w:p>
      <w:pPr>
        <w:pStyle w:val="2"/>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黑体" w:eastAsia="仿宋_GB2312" w:cs="黑体"/>
          <w:b/>
          <w:bCs/>
          <w:kern w:val="0"/>
          <w:sz w:val="32"/>
          <w:szCs w:val="32"/>
          <w:highlight w:val="none"/>
        </w:rPr>
      </w:pPr>
      <w:r>
        <w:rPr>
          <w:rFonts w:hint="eastAsia" w:ascii="仿宋_GB2312" w:hAnsi="黑体" w:eastAsia="仿宋_GB2312" w:cs="黑体"/>
          <w:bCs/>
          <w:color w:val="auto"/>
          <w:kern w:val="0"/>
          <w:sz w:val="32"/>
          <w:szCs w:val="32"/>
          <w:highlight w:val="none"/>
          <w:lang w:val="en-US" w:eastAsia="zh-CN"/>
        </w:rPr>
        <w:t>（5）团队合作意识出色，能够凝聚集体智慧，优质高效完成任务，廉洁自律。</w:t>
      </w:r>
    </w:p>
    <w:p>
      <w:pPr>
        <w:pStyle w:val="10"/>
        <w:numPr>
          <w:ilvl w:val="0"/>
          <w:numId w:val="1"/>
        </w:numPr>
        <w:ind w:left="420" w:firstLine="482" w:firstLineChars="150"/>
        <w:rPr>
          <w:rFonts w:hint="eastAsia" w:ascii="仿宋_GB2312" w:hAnsi="黑体" w:eastAsia="仿宋_GB2312" w:cs="黑体"/>
          <w:b/>
          <w:bCs/>
          <w:kern w:val="0"/>
          <w:sz w:val="32"/>
          <w:szCs w:val="32"/>
          <w:highlight w:val="none"/>
        </w:rPr>
      </w:pPr>
      <w:r>
        <w:rPr>
          <w:rFonts w:hint="eastAsia" w:ascii="仿宋_GB2312" w:hAnsi="黑体" w:eastAsia="仿宋_GB2312" w:cs="黑体"/>
          <w:b/>
          <w:bCs w:val="0"/>
          <w:color w:val="auto"/>
          <w:kern w:val="0"/>
          <w:sz w:val="32"/>
          <w:szCs w:val="32"/>
          <w:highlight w:val="none"/>
          <w:lang w:val="en-US" w:eastAsia="zh-CN"/>
        </w:rPr>
        <w:t>具体任职条件及岗位职责</w:t>
      </w:r>
    </w:p>
    <w:p>
      <w:pPr>
        <w:rPr>
          <w:highlight w:val="none"/>
        </w:rPr>
        <w:sectPr>
          <w:footerReference r:id="rId3" w:type="default"/>
          <w:footerReference r:id="rId4" w:type="even"/>
          <w:pgSz w:w="11906" w:h="16838"/>
          <w:pgMar w:top="2098" w:right="1134" w:bottom="1985" w:left="1134" w:header="851" w:footer="1588" w:gutter="0"/>
          <w:pgNumType w:fmt="numberInDash"/>
          <w:cols w:space="425" w:num="1"/>
          <w:docGrid w:linePitch="579" w:charSpace="0"/>
        </w:sectPr>
      </w:pPr>
    </w:p>
    <w:p>
      <w:pPr>
        <w:pStyle w:val="2"/>
        <w:rPr>
          <w:highlight w:val="none"/>
        </w:rPr>
      </w:pPr>
    </w:p>
    <w:tbl>
      <w:tblPr>
        <w:tblStyle w:val="7"/>
        <w:tblW w:w="13891" w:type="dxa"/>
        <w:jc w:val="center"/>
        <w:tblLayout w:type="fixed"/>
        <w:tblCellMar>
          <w:top w:w="0" w:type="dxa"/>
          <w:left w:w="0" w:type="dxa"/>
          <w:bottom w:w="0" w:type="dxa"/>
          <w:right w:w="0" w:type="dxa"/>
        </w:tblCellMar>
      </w:tblPr>
      <w:tblGrid>
        <w:gridCol w:w="425"/>
        <w:gridCol w:w="709"/>
        <w:gridCol w:w="992"/>
        <w:gridCol w:w="3745"/>
        <w:gridCol w:w="6730"/>
        <w:gridCol w:w="1290"/>
      </w:tblGrid>
      <w:tr>
        <w:tblPrEx>
          <w:tblCellMar>
            <w:top w:w="0" w:type="dxa"/>
            <w:left w:w="0" w:type="dxa"/>
            <w:bottom w:w="0" w:type="dxa"/>
            <w:right w:w="0" w:type="dxa"/>
          </w:tblCellMar>
        </w:tblPrEx>
        <w:trPr>
          <w:trHeight w:val="509" w:hRule="atLeast"/>
          <w:jc w:val="center"/>
        </w:trPr>
        <w:tc>
          <w:tcPr>
            <w:tcW w:w="425"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jc w:val="center"/>
              <w:rPr>
                <w:rFonts w:hint="eastAsia" w:ascii="仿宋" w:hAnsi="仿宋" w:eastAsia="仿宋" w:cs="仿宋"/>
                <w:b/>
                <w:bCs w:val="0"/>
                <w:szCs w:val="21"/>
                <w:highlight w:val="none"/>
              </w:rPr>
            </w:pPr>
            <w:r>
              <w:rPr>
                <w:rFonts w:hint="eastAsia" w:ascii="仿宋" w:hAnsi="仿宋" w:eastAsia="仿宋" w:cs="仿宋"/>
                <w:b/>
                <w:bCs w:val="0"/>
                <w:kern w:val="0"/>
                <w:szCs w:val="21"/>
                <w:highlight w:val="none"/>
              </w:rPr>
              <w:t>序号</w:t>
            </w:r>
          </w:p>
        </w:tc>
        <w:tc>
          <w:tcPr>
            <w:tcW w:w="709"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widowControl/>
              <w:jc w:val="center"/>
              <w:textAlignment w:val="center"/>
              <w:rPr>
                <w:rFonts w:hint="eastAsia" w:ascii="仿宋" w:hAnsi="仿宋" w:eastAsia="仿宋" w:cs="仿宋"/>
                <w:b/>
                <w:bCs w:val="0"/>
                <w:szCs w:val="21"/>
                <w:highlight w:val="none"/>
              </w:rPr>
            </w:pPr>
            <w:r>
              <w:rPr>
                <w:rFonts w:hint="eastAsia" w:ascii="仿宋" w:hAnsi="仿宋" w:eastAsia="仿宋" w:cs="仿宋"/>
                <w:b/>
                <w:bCs w:val="0"/>
                <w:kern w:val="0"/>
                <w:szCs w:val="21"/>
                <w:highlight w:val="none"/>
              </w:rPr>
              <w:t>部门</w:t>
            </w:r>
          </w:p>
        </w:tc>
        <w:tc>
          <w:tcPr>
            <w:tcW w:w="992"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widowControl/>
              <w:jc w:val="center"/>
              <w:textAlignment w:val="center"/>
              <w:rPr>
                <w:rFonts w:hint="eastAsia" w:ascii="仿宋" w:hAnsi="仿宋" w:eastAsia="仿宋" w:cs="仿宋"/>
                <w:b/>
                <w:bCs w:val="0"/>
                <w:kern w:val="2"/>
                <w:sz w:val="21"/>
                <w:szCs w:val="21"/>
                <w:highlight w:val="none"/>
                <w:lang w:val="en-US" w:eastAsia="zh-CN" w:bidi="ar-SA"/>
              </w:rPr>
            </w:pPr>
            <w:r>
              <w:rPr>
                <w:rFonts w:hint="eastAsia" w:ascii="仿宋" w:hAnsi="仿宋" w:eastAsia="仿宋" w:cs="仿宋"/>
                <w:b/>
                <w:bCs w:val="0"/>
                <w:kern w:val="0"/>
                <w:szCs w:val="21"/>
                <w:highlight w:val="none"/>
              </w:rPr>
              <w:t>岗位</w:t>
            </w:r>
          </w:p>
        </w:tc>
        <w:tc>
          <w:tcPr>
            <w:tcW w:w="3745"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widowControl/>
              <w:jc w:val="center"/>
              <w:textAlignment w:val="center"/>
              <w:rPr>
                <w:rFonts w:hint="eastAsia" w:ascii="仿宋" w:hAnsi="仿宋" w:eastAsia="仿宋" w:cs="仿宋"/>
                <w:b/>
                <w:bCs w:val="0"/>
                <w:szCs w:val="21"/>
                <w:highlight w:val="none"/>
              </w:rPr>
            </w:pPr>
            <w:r>
              <w:rPr>
                <w:rFonts w:hint="eastAsia" w:ascii="仿宋" w:hAnsi="仿宋" w:eastAsia="仿宋" w:cs="仿宋"/>
                <w:b/>
                <w:bCs w:val="0"/>
                <w:kern w:val="0"/>
                <w:szCs w:val="21"/>
                <w:highlight w:val="none"/>
              </w:rPr>
              <w:t>任职资格</w:t>
            </w:r>
          </w:p>
        </w:tc>
        <w:tc>
          <w:tcPr>
            <w:tcW w:w="673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widowControl/>
              <w:jc w:val="center"/>
              <w:textAlignment w:val="center"/>
              <w:rPr>
                <w:rFonts w:hint="eastAsia" w:ascii="仿宋" w:hAnsi="仿宋" w:eastAsia="仿宋" w:cs="仿宋"/>
                <w:b/>
                <w:bCs w:val="0"/>
                <w:szCs w:val="21"/>
                <w:highlight w:val="none"/>
              </w:rPr>
            </w:pPr>
            <w:r>
              <w:rPr>
                <w:rFonts w:hint="eastAsia" w:ascii="仿宋" w:hAnsi="仿宋" w:eastAsia="仿宋" w:cs="仿宋"/>
                <w:b/>
                <w:bCs w:val="0"/>
                <w:kern w:val="0"/>
                <w:szCs w:val="21"/>
                <w:highlight w:val="none"/>
              </w:rPr>
              <w:t>岗位职责</w:t>
            </w:r>
          </w:p>
        </w:tc>
        <w:tc>
          <w:tcPr>
            <w:tcW w:w="129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pPr>
              <w:pStyle w:val="2"/>
              <w:ind w:left="0" w:leftChars="0" w:firstLine="0" w:firstLineChars="0"/>
              <w:jc w:val="center"/>
              <w:rPr>
                <w:rFonts w:hint="eastAsia" w:ascii="仿宋" w:hAnsi="仿宋" w:eastAsia="仿宋" w:cs="仿宋"/>
                <w:b/>
                <w:bCs w:val="0"/>
                <w:highlight w:val="none"/>
                <w:lang w:eastAsia="zh-CN"/>
              </w:rPr>
            </w:pPr>
            <w:r>
              <w:rPr>
                <w:rFonts w:hint="eastAsia" w:ascii="仿宋" w:hAnsi="仿宋" w:eastAsia="仿宋" w:cs="仿宋"/>
                <w:b/>
                <w:bCs w:val="0"/>
                <w:kern w:val="0"/>
                <w:szCs w:val="21"/>
                <w:highlight w:val="none"/>
              </w:rPr>
              <w:t>公司</w:t>
            </w:r>
            <w:r>
              <w:rPr>
                <w:rFonts w:hint="eastAsia" w:ascii="仿宋" w:hAnsi="仿宋" w:eastAsia="仿宋" w:cs="仿宋"/>
                <w:b/>
                <w:bCs w:val="0"/>
                <w:kern w:val="0"/>
                <w:szCs w:val="21"/>
                <w:highlight w:val="none"/>
                <w:lang w:eastAsia="zh-CN"/>
              </w:rPr>
              <w:t>简称</w:t>
            </w:r>
          </w:p>
        </w:tc>
      </w:tr>
      <w:tr>
        <w:tblPrEx>
          <w:tblCellMar>
            <w:top w:w="0" w:type="dxa"/>
            <w:left w:w="0" w:type="dxa"/>
            <w:bottom w:w="0" w:type="dxa"/>
            <w:right w:w="0" w:type="dxa"/>
          </w:tblCellMar>
        </w:tblPrEx>
        <w:trPr>
          <w:trHeight w:val="545" w:hRule="atLeast"/>
          <w:jc w:val="center"/>
        </w:trPr>
        <w:tc>
          <w:tcPr>
            <w:tcW w:w="42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szCs w:val="21"/>
                <w:highlight w:val="none"/>
              </w:rPr>
            </w:pPr>
            <w:r>
              <w:rPr>
                <w:rFonts w:hint="eastAsia" w:ascii="仿宋" w:hAnsi="仿宋" w:eastAsia="仿宋" w:cs="仿宋"/>
                <w:kern w:val="0"/>
                <w:szCs w:val="21"/>
                <w:highlight w:val="none"/>
              </w:rPr>
              <w:t>1</w:t>
            </w:r>
          </w:p>
        </w:tc>
        <w:tc>
          <w:tcPr>
            <w:tcW w:w="709"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综合管理部</w:t>
            </w:r>
          </w:p>
        </w:tc>
        <w:tc>
          <w:tcPr>
            <w:tcW w:w="99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Cs w:val="21"/>
                <w:highlight w:val="none"/>
                <w:lang w:eastAsia="zh-CN"/>
              </w:rPr>
              <w:t>子公司</w:t>
            </w:r>
            <w:r>
              <w:rPr>
                <w:rFonts w:hint="eastAsia" w:ascii="仿宋" w:hAnsi="仿宋" w:eastAsia="仿宋" w:cs="仿宋"/>
                <w:kern w:val="0"/>
                <w:szCs w:val="21"/>
                <w:highlight w:val="none"/>
              </w:rPr>
              <w:t>财务总监</w:t>
            </w:r>
          </w:p>
        </w:tc>
        <w:tc>
          <w:tcPr>
            <w:tcW w:w="374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1、本科,财务、经济、审计、金融等相关专业</w:t>
            </w:r>
          </w:p>
          <w:p>
            <w:pPr>
              <w:widowControl/>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2、高级会计师或注册会计师优先</w:t>
            </w:r>
          </w:p>
          <w:p>
            <w:pPr>
              <w:widowControl/>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3、45岁以下</w:t>
            </w:r>
          </w:p>
          <w:p>
            <w:pPr>
              <w:widowControl/>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4、</w:t>
            </w:r>
            <w:r>
              <w:rPr>
                <w:rFonts w:hint="eastAsia" w:ascii="仿宋" w:hAnsi="仿宋" w:eastAsia="仿宋" w:cs="仿宋"/>
                <w:kern w:val="0"/>
                <w:szCs w:val="21"/>
                <w:highlight w:val="none"/>
              </w:rPr>
              <w:t>8年以上相关工作经验，3年以上大中型企业中层任职经历</w:t>
            </w:r>
          </w:p>
        </w:tc>
        <w:tc>
          <w:tcPr>
            <w:tcW w:w="6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szCs w:val="21"/>
                <w:highlight w:val="none"/>
              </w:rPr>
            </w:pPr>
            <w:r>
              <w:rPr>
                <w:rFonts w:hint="eastAsia" w:ascii="仿宋" w:hAnsi="仿宋" w:eastAsia="仿宋" w:cs="仿宋"/>
                <w:kern w:val="0"/>
                <w:szCs w:val="21"/>
                <w:highlight w:val="none"/>
              </w:rPr>
              <w:t>1、主持公司的财务管理工作。2、负责监督成本控制制度的实施。3、负责公司资金需求的预测、管理及控制，提高资金使用效率。4、负责组织拟定公司各项经营计划，对重大的财务收支计划和经济合同必须进行会签。5、负责组织拟定公司财务管理和核算制度，监督和检查各级财务运作和资金收支情况。6、参与经营管理，促进各个部门之间的业务联系和配合，就财务事项向公司管理层提出决策意见。7、负责组织年度预算汇编，协助公司总经理做好年度预算指标的分解工作，监督预算指标的执行。8、负责安排及协调公司各项税务事宜，合理进行税务筹划。</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周口公司</w:t>
            </w:r>
          </w:p>
        </w:tc>
      </w:tr>
      <w:tr>
        <w:tblPrEx>
          <w:tblCellMar>
            <w:top w:w="0" w:type="dxa"/>
            <w:left w:w="0" w:type="dxa"/>
            <w:bottom w:w="0" w:type="dxa"/>
            <w:right w:w="0" w:type="dxa"/>
          </w:tblCellMar>
        </w:tblPrEx>
        <w:trPr>
          <w:trHeight w:val="500" w:hRule="atLeast"/>
          <w:jc w:val="center"/>
        </w:trPr>
        <w:tc>
          <w:tcPr>
            <w:tcW w:w="42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val="en-US" w:eastAsia="zh-CN"/>
              </w:rPr>
              <w:t>2</w:t>
            </w:r>
          </w:p>
        </w:tc>
        <w:tc>
          <w:tcPr>
            <w:tcW w:w="709" w:type="dxa"/>
            <w:vMerge w:val="continue"/>
            <w:tcBorders>
              <w:left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p>
        </w:tc>
        <w:tc>
          <w:tcPr>
            <w:tcW w:w="99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rPr>
              <w:t>综合管理部部长</w:t>
            </w:r>
            <w:r>
              <w:rPr>
                <w:rFonts w:hint="eastAsia" w:ascii="仿宋" w:hAnsi="仿宋" w:eastAsia="仿宋" w:cs="仿宋"/>
                <w:kern w:val="0"/>
                <w:szCs w:val="21"/>
                <w:highlight w:val="none"/>
                <w:lang w:val="en-US" w:eastAsia="zh-CN"/>
              </w:rPr>
              <w:t>/副部长</w:t>
            </w:r>
          </w:p>
        </w:tc>
        <w:tc>
          <w:tcPr>
            <w:tcW w:w="374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1、本科，人力资源管理、行政管理等相关专业</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2、人力资源管理师二级及以上优先</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3、40岁以下</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4、</w:t>
            </w:r>
            <w:r>
              <w:rPr>
                <w:rFonts w:hint="eastAsia" w:ascii="仿宋" w:hAnsi="仿宋" w:eastAsia="仿宋" w:cs="仿宋"/>
                <w:kern w:val="0"/>
                <w:szCs w:val="21"/>
                <w:highlight w:val="none"/>
              </w:rPr>
              <w:t>5年以上人事、行政管理相关工作经验，3年以上大中型企业中层正职管理经验</w:t>
            </w:r>
          </w:p>
          <w:p>
            <w:pPr>
              <w:widowControl/>
              <w:jc w:val="left"/>
              <w:textAlignment w:val="center"/>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5、党员优先</w:t>
            </w:r>
          </w:p>
        </w:tc>
        <w:tc>
          <w:tcPr>
            <w:tcW w:w="6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1、负责协调公司企业文化建设工作，推进企业依法经营、规范管理</w:t>
            </w:r>
            <w:r>
              <w:rPr>
                <w:rFonts w:hint="eastAsia" w:ascii="仿宋" w:hAnsi="仿宋" w:eastAsia="仿宋" w:cs="仿宋"/>
                <w:kern w:val="0"/>
                <w:szCs w:val="21"/>
                <w:highlight w:val="none"/>
                <w:lang w:eastAsia="zh-CN"/>
              </w:rPr>
              <w:t>。</w:t>
            </w:r>
            <w:r>
              <w:rPr>
                <w:rFonts w:hint="eastAsia" w:ascii="仿宋" w:hAnsi="仿宋" w:eastAsia="仿宋" w:cs="仿宋"/>
                <w:kern w:val="0"/>
                <w:szCs w:val="21"/>
                <w:highlight w:val="none"/>
              </w:rPr>
              <w:br w:type="textWrapping"/>
            </w:r>
            <w:r>
              <w:rPr>
                <w:rFonts w:hint="eastAsia" w:ascii="仿宋" w:hAnsi="仿宋" w:eastAsia="仿宋" w:cs="仿宋"/>
                <w:kern w:val="0"/>
                <w:szCs w:val="21"/>
                <w:highlight w:val="none"/>
              </w:rPr>
              <w:t>2、负责办公室行政与外联事务管理、外部公共关系维护等工作</w:t>
            </w:r>
            <w:r>
              <w:rPr>
                <w:rFonts w:hint="eastAsia" w:ascii="仿宋" w:hAnsi="仿宋" w:eastAsia="仿宋" w:cs="仿宋"/>
                <w:kern w:val="0"/>
                <w:szCs w:val="21"/>
                <w:highlight w:val="none"/>
                <w:lang w:eastAsia="zh-CN"/>
              </w:rPr>
              <w:t>。</w:t>
            </w:r>
            <w:r>
              <w:rPr>
                <w:rFonts w:hint="eastAsia" w:ascii="仿宋" w:hAnsi="仿宋" w:eastAsia="仿宋" w:cs="仿宋"/>
                <w:kern w:val="0"/>
                <w:szCs w:val="21"/>
                <w:highlight w:val="none"/>
              </w:rPr>
              <w:br w:type="textWrapping"/>
            </w:r>
            <w:r>
              <w:rPr>
                <w:rFonts w:hint="eastAsia" w:ascii="仿宋" w:hAnsi="仿宋" w:eastAsia="仿宋" w:cs="仿宋"/>
                <w:kern w:val="0"/>
                <w:szCs w:val="21"/>
                <w:highlight w:val="none"/>
              </w:rPr>
              <w:t>3、统筹招聘、培训、薪酬、等人力资源工作。</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南阳公司</w:t>
            </w:r>
          </w:p>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郑州公司</w:t>
            </w:r>
          </w:p>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周口公司</w:t>
            </w:r>
          </w:p>
        </w:tc>
      </w:tr>
      <w:tr>
        <w:tblPrEx>
          <w:tblCellMar>
            <w:top w:w="0" w:type="dxa"/>
            <w:left w:w="0" w:type="dxa"/>
            <w:bottom w:w="0" w:type="dxa"/>
            <w:right w:w="0" w:type="dxa"/>
          </w:tblCellMar>
        </w:tblPrEx>
        <w:trPr>
          <w:trHeight w:val="915" w:hRule="atLeast"/>
          <w:jc w:val="center"/>
        </w:trPr>
        <w:tc>
          <w:tcPr>
            <w:tcW w:w="42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val="en-US" w:eastAsia="zh-CN"/>
              </w:rPr>
              <w:t>3</w:t>
            </w:r>
          </w:p>
        </w:tc>
        <w:tc>
          <w:tcPr>
            <w:tcW w:w="709" w:type="dxa"/>
            <w:vMerge w:val="continue"/>
            <w:tcBorders>
              <w:left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p>
        </w:tc>
        <w:tc>
          <w:tcPr>
            <w:tcW w:w="99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Cs w:val="21"/>
                <w:highlight w:val="none"/>
              </w:rPr>
              <w:t>企管专员岗</w:t>
            </w:r>
          </w:p>
        </w:tc>
        <w:tc>
          <w:tcPr>
            <w:tcW w:w="374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1、本科，工商管理、企业管理、行政管理等相关专业</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2、35岁以下</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3、</w:t>
            </w:r>
            <w:r>
              <w:rPr>
                <w:rFonts w:hint="eastAsia" w:ascii="仿宋" w:hAnsi="仿宋" w:eastAsia="仿宋" w:cs="仿宋"/>
                <w:kern w:val="0"/>
                <w:szCs w:val="21"/>
                <w:highlight w:val="none"/>
              </w:rPr>
              <w:t>3年以上招标、采购、合同管理工作经验</w:t>
            </w:r>
          </w:p>
        </w:tc>
        <w:tc>
          <w:tcPr>
            <w:tcW w:w="6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根据公司需求,制定年度、季度招采计划。2、根据招投标管理制度和流程，组织发标、开标、评标、定标及合同签订工作。3、熟悉材料设备市场价格、招标采购整体流程及相关法规。4、具备良好的职业操守，较强的协调沟通、计划管控、商务谈判及风险识别能力。</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郑州公司</w:t>
            </w:r>
          </w:p>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周口公司</w:t>
            </w:r>
          </w:p>
        </w:tc>
      </w:tr>
      <w:tr>
        <w:tblPrEx>
          <w:tblCellMar>
            <w:top w:w="0" w:type="dxa"/>
            <w:left w:w="0" w:type="dxa"/>
            <w:bottom w:w="0" w:type="dxa"/>
            <w:right w:w="0" w:type="dxa"/>
          </w:tblCellMar>
        </w:tblPrEx>
        <w:trPr>
          <w:trHeight w:val="2327" w:hRule="atLeast"/>
          <w:jc w:val="center"/>
        </w:trPr>
        <w:tc>
          <w:tcPr>
            <w:tcW w:w="42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val="en-US" w:eastAsia="zh-CN"/>
              </w:rPr>
              <w:t>4</w:t>
            </w:r>
          </w:p>
        </w:tc>
        <w:tc>
          <w:tcPr>
            <w:tcW w:w="709"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p>
        </w:tc>
        <w:tc>
          <w:tcPr>
            <w:tcW w:w="99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Cs w:val="21"/>
                <w:highlight w:val="none"/>
              </w:rPr>
              <w:t>党建纪检岗</w:t>
            </w:r>
          </w:p>
        </w:tc>
        <w:tc>
          <w:tcPr>
            <w:tcW w:w="374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1、本科，汉语言、新闻、文秘、工商管理、行政管理等相关专业</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2、35岁以下，中共党员。</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4、</w:t>
            </w:r>
            <w:r>
              <w:rPr>
                <w:rFonts w:hint="eastAsia" w:ascii="仿宋" w:hAnsi="仿宋" w:eastAsia="仿宋" w:cs="仿宋"/>
                <w:kern w:val="0"/>
                <w:szCs w:val="21"/>
                <w:highlight w:val="none"/>
              </w:rPr>
              <w:t>国企、大型企业2年以上党建、宣传工作经验，有扎实文字功底。</w:t>
            </w:r>
          </w:p>
        </w:tc>
        <w:tc>
          <w:tcPr>
            <w:tcW w:w="6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负责公司、党委、纪委文件的起草、印发、归档和公司各类档案、印鉴管理等日常工作。2、负责公司会议、党委会、纪委会、民主生活会等准备工作，做好会议记录、纪要等。3、负责公司党员发展、评议、评先等工作及公司各部门党风廉政教育管理工作。4、负责组织党组织“三会一课”制度及落实工作。5、负责公司党政工团、企业文化建设工作、组织宣传学习和贯彻党的路线、方针、政策，及时掌握职工思想动态，开展积极有效的思想政治工作。4、负责公司全面从严治党规章制度的建立、责任分解以及检查考核工作。5、完成领导交办的其他工作任务。</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南阳公司</w:t>
            </w:r>
          </w:p>
          <w:p>
            <w:pPr>
              <w:pStyle w:val="2"/>
              <w:ind w:firstLine="0" w:firstLineChars="0"/>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焦作公司</w:t>
            </w:r>
          </w:p>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洛阳公司</w:t>
            </w:r>
          </w:p>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驻马店公司</w:t>
            </w:r>
          </w:p>
          <w:p>
            <w:pPr>
              <w:pStyle w:val="2"/>
              <w:ind w:firstLine="0" w:firstLineChars="0"/>
              <w:jc w:val="center"/>
              <w:rPr>
                <w:rFonts w:hint="eastAsia" w:ascii="仿宋" w:hAnsi="仿宋" w:eastAsia="仿宋" w:cs="仿宋"/>
                <w:highlight w:val="none"/>
                <w:lang w:eastAsia="zh-CN"/>
              </w:rPr>
            </w:pPr>
            <w:r>
              <w:rPr>
                <w:rFonts w:hint="eastAsia" w:ascii="仿宋" w:hAnsi="仿宋" w:eastAsia="仿宋" w:cs="仿宋"/>
                <w:kern w:val="0"/>
                <w:szCs w:val="21"/>
                <w:highlight w:val="none"/>
                <w:lang w:eastAsia="zh-CN"/>
              </w:rPr>
              <w:t>周口公司</w:t>
            </w:r>
          </w:p>
        </w:tc>
      </w:tr>
      <w:tr>
        <w:tblPrEx>
          <w:tblCellMar>
            <w:top w:w="0" w:type="dxa"/>
            <w:left w:w="0" w:type="dxa"/>
            <w:bottom w:w="0" w:type="dxa"/>
            <w:right w:w="0" w:type="dxa"/>
          </w:tblCellMar>
        </w:tblPrEx>
        <w:trPr>
          <w:trHeight w:val="266" w:hRule="atLeast"/>
          <w:jc w:val="center"/>
        </w:trPr>
        <w:tc>
          <w:tcPr>
            <w:tcW w:w="425"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jc w:val="center"/>
              <w:rPr>
                <w:rFonts w:hint="eastAsia" w:ascii="仿宋" w:hAnsi="仿宋" w:eastAsia="仿宋" w:cs="仿宋"/>
                <w:b/>
                <w:bCs w:val="0"/>
                <w:kern w:val="0"/>
                <w:szCs w:val="21"/>
                <w:highlight w:val="none"/>
                <w:lang w:val="en-US" w:eastAsia="zh-CN"/>
              </w:rPr>
            </w:pPr>
            <w:r>
              <w:rPr>
                <w:rFonts w:hint="eastAsia" w:ascii="仿宋" w:hAnsi="仿宋" w:eastAsia="仿宋" w:cs="仿宋"/>
                <w:b/>
                <w:bCs w:val="0"/>
                <w:kern w:val="0"/>
                <w:szCs w:val="21"/>
                <w:highlight w:val="none"/>
              </w:rPr>
              <w:t>序号</w:t>
            </w:r>
          </w:p>
        </w:tc>
        <w:tc>
          <w:tcPr>
            <w:tcW w:w="709"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jc w:val="center"/>
              <w:rPr>
                <w:rFonts w:hint="eastAsia" w:ascii="仿宋" w:hAnsi="仿宋" w:eastAsia="仿宋" w:cs="仿宋"/>
                <w:b/>
                <w:bCs w:val="0"/>
                <w:kern w:val="0"/>
                <w:szCs w:val="21"/>
                <w:highlight w:val="none"/>
                <w:lang w:val="en-US" w:eastAsia="zh-CN"/>
              </w:rPr>
            </w:pPr>
            <w:r>
              <w:rPr>
                <w:rFonts w:hint="eastAsia" w:ascii="仿宋" w:hAnsi="仿宋" w:eastAsia="仿宋" w:cs="仿宋"/>
                <w:b/>
                <w:bCs w:val="0"/>
                <w:kern w:val="0"/>
                <w:szCs w:val="21"/>
                <w:highlight w:val="none"/>
              </w:rPr>
              <w:t>部门</w:t>
            </w:r>
          </w:p>
        </w:tc>
        <w:tc>
          <w:tcPr>
            <w:tcW w:w="992"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jc w:val="center"/>
              <w:rPr>
                <w:rFonts w:hint="eastAsia" w:ascii="仿宋" w:hAnsi="仿宋" w:eastAsia="仿宋" w:cs="仿宋"/>
                <w:b/>
                <w:bCs w:val="0"/>
                <w:kern w:val="0"/>
                <w:szCs w:val="21"/>
                <w:highlight w:val="none"/>
                <w:lang w:val="en-US" w:eastAsia="zh-CN"/>
              </w:rPr>
            </w:pPr>
            <w:r>
              <w:rPr>
                <w:rFonts w:hint="eastAsia" w:ascii="仿宋" w:hAnsi="仿宋" w:eastAsia="仿宋" w:cs="仿宋"/>
                <w:b/>
                <w:bCs w:val="0"/>
                <w:kern w:val="0"/>
                <w:szCs w:val="21"/>
                <w:highlight w:val="none"/>
              </w:rPr>
              <w:t>岗位</w:t>
            </w:r>
          </w:p>
        </w:tc>
        <w:tc>
          <w:tcPr>
            <w:tcW w:w="3745"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jc w:val="center"/>
              <w:rPr>
                <w:rFonts w:hint="eastAsia" w:ascii="仿宋" w:hAnsi="仿宋" w:eastAsia="仿宋" w:cs="仿宋"/>
                <w:b/>
                <w:bCs w:val="0"/>
                <w:kern w:val="0"/>
                <w:szCs w:val="21"/>
                <w:highlight w:val="none"/>
                <w:lang w:val="en-US" w:eastAsia="zh-CN"/>
              </w:rPr>
            </w:pPr>
            <w:r>
              <w:rPr>
                <w:rFonts w:hint="eastAsia" w:ascii="仿宋" w:hAnsi="仿宋" w:eastAsia="仿宋" w:cs="仿宋"/>
                <w:b/>
                <w:bCs w:val="0"/>
                <w:kern w:val="0"/>
                <w:szCs w:val="21"/>
                <w:highlight w:val="none"/>
              </w:rPr>
              <w:t>任职资格</w:t>
            </w:r>
          </w:p>
        </w:tc>
        <w:tc>
          <w:tcPr>
            <w:tcW w:w="673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jc w:val="center"/>
              <w:rPr>
                <w:rFonts w:hint="eastAsia" w:ascii="仿宋" w:hAnsi="仿宋" w:eastAsia="仿宋" w:cs="仿宋"/>
                <w:b/>
                <w:bCs w:val="0"/>
                <w:kern w:val="0"/>
                <w:szCs w:val="21"/>
                <w:highlight w:val="none"/>
                <w:lang w:val="en-US" w:eastAsia="zh-CN"/>
              </w:rPr>
            </w:pPr>
            <w:r>
              <w:rPr>
                <w:rFonts w:hint="eastAsia" w:ascii="仿宋" w:hAnsi="仿宋" w:eastAsia="仿宋" w:cs="仿宋"/>
                <w:b/>
                <w:bCs w:val="0"/>
                <w:kern w:val="0"/>
                <w:szCs w:val="21"/>
                <w:highlight w:val="none"/>
              </w:rPr>
              <w:t>岗位职责</w:t>
            </w:r>
          </w:p>
        </w:tc>
        <w:tc>
          <w:tcPr>
            <w:tcW w:w="129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pPr>
              <w:jc w:val="center"/>
              <w:rPr>
                <w:rFonts w:hint="eastAsia" w:ascii="仿宋" w:hAnsi="仿宋" w:eastAsia="仿宋" w:cs="仿宋"/>
                <w:b/>
                <w:bCs w:val="0"/>
                <w:kern w:val="0"/>
                <w:szCs w:val="21"/>
                <w:highlight w:val="none"/>
                <w:lang w:val="en-US" w:eastAsia="zh-CN"/>
              </w:rPr>
            </w:pPr>
            <w:r>
              <w:rPr>
                <w:rFonts w:hint="eastAsia" w:ascii="仿宋" w:hAnsi="仿宋" w:eastAsia="仿宋" w:cs="仿宋"/>
                <w:b/>
                <w:bCs w:val="0"/>
                <w:kern w:val="0"/>
                <w:szCs w:val="21"/>
                <w:highlight w:val="none"/>
              </w:rPr>
              <w:t>公司</w:t>
            </w:r>
            <w:r>
              <w:rPr>
                <w:rFonts w:hint="eastAsia" w:ascii="仿宋" w:hAnsi="仿宋" w:eastAsia="仿宋" w:cs="仿宋"/>
                <w:b/>
                <w:bCs w:val="0"/>
                <w:kern w:val="0"/>
                <w:szCs w:val="21"/>
                <w:highlight w:val="none"/>
                <w:lang w:eastAsia="zh-CN"/>
              </w:rPr>
              <w:t>简称</w:t>
            </w:r>
          </w:p>
        </w:tc>
      </w:tr>
      <w:tr>
        <w:tblPrEx>
          <w:tblCellMar>
            <w:top w:w="0" w:type="dxa"/>
            <w:left w:w="0" w:type="dxa"/>
            <w:bottom w:w="0" w:type="dxa"/>
            <w:right w:w="0" w:type="dxa"/>
          </w:tblCellMar>
        </w:tblPrEx>
        <w:trPr>
          <w:trHeight w:val="266" w:hRule="atLeast"/>
          <w:jc w:val="center"/>
        </w:trPr>
        <w:tc>
          <w:tcPr>
            <w:tcW w:w="42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val="en-US" w:eastAsia="zh-CN"/>
              </w:rPr>
              <w:t>5</w:t>
            </w:r>
          </w:p>
        </w:tc>
        <w:tc>
          <w:tcPr>
            <w:tcW w:w="70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财务管理部</w:t>
            </w:r>
          </w:p>
        </w:tc>
        <w:tc>
          <w:tcPr>
            <w:tcW w:w="99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Cs w:val="21"/>
                <w:highlight w:val="none"/>
              </w:rPr>
              <w:t>会计</w:t>
            </w:r>
          </w:p>
        </w:tc>
        <w:tc>
          <w:tcPr>
            <w:tcW w:w="374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1、本科，经济、会计、金融等相关专业</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2、中级会计师优先</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3、35岁以下</w:t>
            </w:r>
            <w:r>
              <w:rPr>
                <w:rFonts w:hint="eastAsia" w:ascii="仿宋" w:hAnsi="仿宋" w:eastAsia="仿宋" w:cs="仿宋"/>
                <w:kern w:val="0"/>
                <w:szCs w:val="21"/>
                <w:highlight w:val="none"/>
                <w:lang w:eastAsia="zh-CN"/>
              </w:rPr>
              <w:t>，</w:t>
            </w:r>
            <w:r>
              <w:rPr>
                <w:rFonts w:hint="eastAsia" w:ascii="仿宋" w:hAnsi="仿宋" w:eastAsia="仿宋" w:cs="仿宋"/>
                <w:kern w:val="0"/>
                <w:szCs w:val="21"/>
                <w:highlight w:val="none"/>
              </w:rPr>
              <w:t>党员优先。</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4、</w:t>
            </w:r>
            <w:r>
              <w:rPr>
                <w:rFonts w:hint="eastAsia" w:ascii="仿宋" w:hAnsi="仿宋" w:eastAsia="仿宋" w:cs="仿宋"/>
                <w:kern w:val="0"/>
                <w:szCs w:val="21"/>
                <w:highlight w:val="none"/>
              </w:rPr>
              <w:t>2年以上财务、金融相关工作经验，有燃气类、能源类或者工程类相关行业从业经验者优先。</w:t>
            </w:r>
          </w:p>
        </w:tc>
        <w:tc>
          <w:tcPr>
            <w:tcW w:w="6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1、根据省公司要求负责本公司的会计凭证审核整理。</w:t>
            </w:r>
            <w:r>
              <w:rPr>
                <w:rFonts w:hint="eastAsia" w:ascii="仿宋" w:hAnsi="仿宋" w:eastAsia="仿宋" w:cs="仿宋"/>
                <w:kern w:val="0"/>
                <w:szCs w:val="21"/>
                <w:highlight w:val="none"/>
              </w:rPr>
              <w:br w:type="textWrapping"/>
            </w:r>
            <w:r>
              <w:rPr>
                <w:rFonts w:hint="eastAsia" w:ascii="仿宋" w:hAnsi="仿宋" w:eastAsia="仿宋" w:cs="仿宋"/>
                <w:kern w:val="0"/>
                <w:szCs w:val="21"/>
                <w:highlight w:val="none"/>
              </w:rPr>
              <w:t>2、负责本公司的银行及税务沟通协调工作。</w:t>
            </w:r>
            <w:r>
              <w:rPr>
                <w:rFonts w:hint="eastAsia" w:ascii="仿宋" w:hAnsi="仿宋" w:eastAsia="仿宋" w:cs="仿宋"/>
                <w:kern w:val="0"/>
                <w:szCs w:val="21"/>
                <w:highlight w:val="none"/>
              </w:rPr>
              <w:br w:type="textWrapping"/>
            </w:r>
            <w:r>
              <w:rPr>
                <w:rFonts w:hint="eastAsia" w:ascii="仿宋" w:hAnsi="仿宋" w:eastAsia="仿宋" w:cs="仿宋"/>
                <w:kern w:val="0"/>
                <w:szCs w:val="21"/>
                <w:highlight w:val="none"/>
              </w:rPr>
              <w:t>3、协助其他部门的有关财务事项工作；督促公司员工严格执行各项财务制度。</w:t>
            </w:r>
            <w:r>
              <w:rPr>
                <w:rFonts w:hint="eastAsia" w:ascii="仿宋" w:hAnsi="仿宋" w:eastAsia="仿宋" w:cs="仿宋"/>
                <w:kern w:val="0"/>
                <w:szCs w:val="21"/>
                <w:highlight w:val="none"/>
              </w:rPr>
              <w:br w:type="textWrapping"/>
            </w:r>
            <w:r>
              <w:rPr>
                <w:rFonts w:hint="eastAsia" w:ascii="仿宋" w:hAnsi="仿宋" w:eastAsia="仿宋" w:cs="仿宋"/>
                <w:kern w:val="0"/>
                <w:szCs w:val="21"/>
                <w:highlight w:val="none"/>
              </w:rPr>
              <w:t>4、服从总经理和财务总监的统一指挥，认真执行其工作指令，一切管理行为向主管领导负责。</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驻马店公司</w:t>
            </w:r>
          </w:p>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周口公司</w:t>
            </w:r>
          </w:p>
        </w:tc>
      </w:tr>
      <w:tr>
        <w:tblPrEx>
          <w:tblCellMar>
            <w:top w:w="0" w:type="dxa"/>
            <w:left w:w="0" w:type="dxa"/>
            <w:bottom w:w="0" w:type="dxa"/>
            <w:right w:w="0" w:type="dxa"/>
          </w:tblCellMar>
        </w:tblPrEx>
        <w:trPr>
          <w:trHeight w:val="160" w:hRule="atLeast"/>
          <w:jc w:val="center"/>
        </w:trPr>
        <w:tc>
          <w:tcPr>
            <w:tcW w:w="42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val="en-US" w:eastAsia="zh-CN"/>
              </w:rPr>
              <w:t>6</w:t>
            </w:r>
          </w:p>
        </w:tc>
        <w:tc>
          <w:tcPr>
            <w:tcW w:w="709"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市场开发部</w:t>
            </w:r>
          </w:p>
          <w:p>
            <w:pPr>
              <w:widowControl/>
              <w:jc w:val="center"/>
              <w:textAlignment w:val="center"/>
              <w:rPr>
                <w:rFonts w:hint="eastAsia" w:ascii="仿宋" w:hAnsi="仿宋" w:eastAsia="仿宋" w:cs="仿宋"/>
                <w:kern w:val="0"/>
                <w:szCs w:val="21"/>
                <w:highlight w:val="none"/>
              </w:rPr>
            </w:pPr>
          </w:p>
        </w:tc>
        <w:tc>
          <w:tcPr>
            <w:tcW w:w="99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Cs w:val="21"/>
                <w:highlight w:val="none"/>
              </w:rPr>
              <w:t>市场部部长/副部长</w:t>
            </w:r>
          </w:p>
        </w:tc>
        <w:tc>
          <w:tcPr>
            <w:tcW w:w="374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1、本科，化工、燃气、市场营销等相关专业</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2、40岁以下，党员优先</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3、</w:t>
            </w:r>
            <w:r>
              <w:rPr>
                <w:rFonts w:hint="eastAsia" w:ascii="仿宋" w:hAnsi="仿宋" w:eastAsia="仿宋" w:cs="仿宋"/>
                <w:kern w:val="0"/>
                <w:szCs w:val="21"/>
                <w:highlight w:val="none"/>
              </w:rPr>
              <w:t>5年以上销售工作经验，3年以上石油、化工、天然气相关行业工作经验，2年以上销售负责人管理经验</w:t>
            </w:r>
          </w:p>
        </w:tc>
        <w:tc>
          <w:tcPr>
            <w:tcW w:w="6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numPr>
                <w:ilvl w:val="0"/>
                <w:numId w:val="2"/>
              </w:numPr>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协助领导管理部门日常工作</w:t>
            </w:r>
            <w:r>
              <w:rPr>
                <w:rFonts w:hint="eastAsia" w:ascii="仿宋" w:hAnsi="仿宋" w:eastAsia="仿宋" w:cs="仿宋"/>
                <w:kern w:val="0"/>
                <w:szCs w:val="21"/>
                <w:highlight w:val="none"/>
                <w:lang w:eastAsia="zh-CN"/>
              </w:rPr>
              <w:t>。</w:t>
            </w:r>
          </w:p>
          <w:p>
            <w:pPr>
              <w:widowControl/>
              <w:numPr>
                <w:ilvl w:val="0"/>
                <w:numId w:val="2"/>
              </w:numPr>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负责组织制定和监督实施销售预算方案，控制市场开发费用</w:t>
            </w:r>
            <w:r>
              <w:rPr>
                <w:rFonts w:hint="eastAsia" w:ascii="仿宋" w:hAnsi="仿宋" w:eastAsia="仿宋" w:cs="仿宋"/>
                <w:kern w:val="0"/>
                <w:szCs w:val="21"/>
                <w:highlight w:val="none"/>
                <w:lang w:eastAsia="zh-CN"/>
              </w:rPr>
              <w:t>。</w:t>
            </w:r>
          </w:p>
          <w:p>
            <w:pPr>
              <w:widowControl/>
              <w:numPr>
                <w:ilvl w:val="0"/>
                <w:numId w:val="2"/>
              </w:numPr>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制定供气服务计划，并监督实施，保证客户用气供应</w:t>
            </w:r>
            <w:r>
              <w:rPr>
                <w:rFonts w:hint="eastAsia" w:ascii="仿宋" w:hAnsi="仿宋" w:eastAsia="仿宋" w:cs="仿宋"/>
                <w:kern w:val="0"/>
                <w:szCs w:val="21"/>
                <w:highlight w:val="none"/>
                <w:lang w:eastAsia="zh-CN"/>
              </w:rPr>
              <w:t>。</w:t>
            </w:r>
          </w:p>
          <w:p>
            <w:pPr>
              <w:widowControl/>
              <w:numPr>
                <w:ilvl w:val="0"/>
                <w:numId w:val="2"/>
              </w:numPr>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负责本区域销售人员管理，销售队伍建设、培训和考核。</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南阳公司</w:t>
            </w:r>
          </w:p>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郑州公司</w:t>
            </w:r>
          </w:p>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驻马店公司</w:t>
            </w:r>
          </w:p>
          <w:p>
            <w:pPr>
              <w:widowControl/>
              <w:jc w:val="center"/>
              <w:textAlignment w:val="center"/>
              <w:rPr>
                <w:rFonts w:hint="eastAsia" w:ascii="仿宋" w:hAnsi="仿宋" w:eastAsia="仿宋" w:cs="仿宋"/>
                <w:kern w:val="0"/>
                <w:szCs w:val="21"/>
                <w:highlight w:val="none"/>
              </w:rPr>
            </w:pPr>
          </w:p>
        </w:tc>
      </w:tr>
      <w:tr>
        <w:tblPrEx>
          <w:tblCellMar>
            <w:top w:w="0" w:type="dxa"/>
            <w:left w:w="0" w:type="dxa"/>
            <w:bottom w:w="0" w:type="dxa"/>
            <w:right w:w="0" w:type="dxa"/>
          </w:tblCellMar>
        </w:tblPrEx>
        <w:trPr>
          <w:trHeight w:val="500" w:hRule="atLeast"/>
          <w:jc w:val="center"/>
        </w:trPr>
        <w:tc>
          <w:tcPr>
            <w:tcW w:w="425" w:type="dxa"/>
            <w:tcBorders>
              <w:top w:val="single" w:color="000000" w:sz="4" w:space="0"/>
              <w:left w:val="single" w:color="000000" w:sz="4" w:space="0"/>
              <w:bottom w:val="single" w:color="auto"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val="en-US" w:eastAsia="zh-CN"/>
              </w:rPr>
              <w:t>7</w:t>
            </w:r>
          </w:p>
        </w:tc>
        <w:tc>
          <w:tcPr>
            <w:tcW w:w="709" w:type="dxa"/>
            <w:vMerge w:val="continue"/>
            <w:tcBorders>
              <w:left w:val="single" w:color="000000" w:sz="4" w:space="0"/>
              <w:bottom w:val="single" w:color="auto"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p>
        </w:tc>
        <w:tc>
          <w:tcPr>
            <w:tcW w:w="992" w:type="dxa"/>
            <w:tcBorders>
              <w:top w:val="single" w:color="000000" w:sz="4" w:space="0"/>
              <w:left w:val="single" w:color="000000" w:sz="4" w:space="0"/>
              <w:bottom w:val="single" w:color="auto"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Cs w:val="21"/>
                <w:highlight w:val="none"/>
              </w:rPr>
              <w:t>市场开发岗</w:t>
            </w:r>
          </w:p>
        </w:tc>
        <w:tc>
          <w:tcPr>
            <w:tcW w:w="3745" w:type="dxa"/>
            <w:tcBorders>
              <w:top w:val="single" w:color="000000" w:sz="4" w:space="0"/>
              <w:left w:val="single" w:color="000000" w:sz="4" w:space="0"/>
              <w:bottom w:val="single" w:color="auto"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1、大专，石油、化工工程或工程经济、市场营销类专业</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2、35岁以下</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3、</w:t>
            </w:r>
            <w:r>
              <w:rPr>
                <w:rFonts w:hint="eastAsia" w:ascii="仿宋" w:hAnsi="仿宋" w:eastAsia="仿宋" w:cs="仿宋"/>
                <w:kern w:val="0"/>
                <w:szCs w:val="21"/>
                <w:highlight w:val="none"/>
              </w:rPr>
              <w:t>2年以上燃气公司、液厂、贸易公司实际市场开发工作经验</w:t>
            </w:r>
          </w:p>
        </w:tc>
        <w:tc>
          <w:tcPr>
            <w:tcW w:w="6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numPr>
                <w:ilvl w:val="0"/>
                <w:numId w:val="3"/>
              </w:numPr>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开展上游气源、下游客户需求调研工作，编制调研报告。</w:t>
            </w:r>
          </w:p>
          <w:p>
            <w:pPr>
              <w:widowControl/>
              <w:numPr>
                <w:ilvl w:val="0"/>
                <w:numId w:val="3"/>
              </w:numPr>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负责按计划完成市场开拓任务。</w:t>
            </w:r>
          </w:p>
          <w:p>
            <w:pPr>
              <w:widowControl/>
              <w:numPr>
                <w:ilvl w:val="0"/>
                <w:numId w:val="3"/>
              </w:numPr>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协助制定天然气市场营销策略和销售政策。</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南阳公司</w:t>
            </w:r>
          </w:p>
          <w:p>
            <w:pPr>
              <w:pStyle w:val="2"/>
              <w:ind w:firstLine="0" w:firstLineChars="0"/>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焦作公司</w:t>
            </w:r>
          </w:p>
          <w:p>
            <w:pPr>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洛阳公司</w:t>
            </w:r>
          </w:p>
          <w:p>
            <w:pPr>
              <w:pStyle w:val="2"/>
              <w:ind w:firstLine="0" w:firstLineChars="0"/>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郑州公司</w:t>
            </w:r>
          </w:p>
          <w:p>
            <w:pPr>
              <w:pStyle w:val="2"/>
              <w:ind w:firstLine="0" w:firstLineChars="0"/>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驻马店公司</w:t>
            </w:r>
          </w:p>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周口公司</w:t>
            </w:r>
          </w:p>
        </w:tc>
      </w:tr>
      <w:tr>
        <w:tblPrEx>
          <w:tblCellMar>
            <w:top w:w="0" w:type="dxa"/>
            <w:left w:w="0" w:type="dxa"/>
            <w:bottom w:w="0" w:type="dxa"/>
            <w:right w:w="0" w:type="dxa"/>
          </w:tblCellMar>
        </w:tblPrEx>
        <w:trPr>
          <w:trHeight w:val="2871" w:hRule="atLeast"/>
          <w:jc w:val="center"/>
        </w:trPr>
        <w:tc>
          <w:tcPr>
            <w:tcW w:w="425" w:type="dxa"/>
            <w:tcBorders>
              <w:top w:val="single" w:color="auto" w:sz="4" w:space="0"/>
              <w:left w:val="single" w:color="auto" w:sz="4" w:space="0"/>
              <w:bottom w:val="single" w:color="auto" w:sz="4" w:space="0"/>
              <w:right w:val="single" w:color="auto"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val="en-US" w:eastAsia="zh-CN"/>
              </w:rPr>
              <w:t>8</w:t>
            </w:r>
          </w:p>
        </w:tc>
        <w:tc>
          <w:tcPr>
            <w:tcW w:w="709" w:type="dxa"/>
            <w:tcBorders>
              <w:top w:val="single" w:color="auto" w:sz="4" w:space="0"/>
              <w:left w:val="single" w:color="auto" w:sz="4" w:space="0"/>
              <w:bottom w:val="single" w:color="auto" w:sz="4" w:space="0"/>
              <w:right w:val="single" w:color="auto"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rPr>
              <w:t>调度中心</w:t>
            </w:r>
          </w:p>
        </w:tc>
        <w:tc>
          <w:tcPr>
            <w:tcW w:w="992" w:type="dxa"/>
            <w:tcBorders>
              <w:top w:val="single" w:color="auto" w:sz="4" w:space="0"/>
              <w:left w:val="single" w:color="auto" w:sz="4" w:space="0"/>
              <w:bottom w:val="single" w:color="auto" w:sz="4" w:space="0"/>
              <w:right w:val="single" w:color="auto"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Cs w:val="21"/>
                <w:highlight w:val="none"/>
              </w:rPr>
              <w:t>总调度长</w:t>
            </w:r>
          </w:p>
        </w:tc>
        <w:tc>
          <w:tcPr>
            <w:tcW w:w="3745" w:type="dxa"/>
            <w:tcBorders>
              <w:top w:val="single" w:color="auto" w:sz="4" w:space="0"/>
              <w:left w:val="single" w:color="auto" w:sz="4" w:space="0"/>
              <w:bottom w:val="single" w:color="auto" w:sz="4" w:space="0"/>
              <w:right w:val="single" w:color="auto"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1、本科，石油、化工工程或工程经济、市场营销类专业</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2、中级及以上专业职称</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3、40岁以下</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4、</w:t>
            </w:r>
            <w:r>
              <w:rPr>
                <w:rFonts w:hint="eastAsia" w:ascii="仿宋" w:hAnsi="仿宋" w:eastAsia="仿宋" w:cs="仿宋"/>
                <w:kern w:val="0"/>
                <w:szCs w:val="21"/>
                <w:highlight w:val="none"/>
              </w:rPr>
              <w:t>7年以上燃气公司、液厂、贸易公司、危运公司实际销售管理工作经验</w:t>
            </w:r>
          </w:p>
        </w:tc>
        <w:tc>
          <w:tcPr>
            <w:tcW w:w="6730" w:type="dxa"/>
            <w:tcBorders>
              <w:top w:val="single" w:color="000000" w:sz="4" w:space="0"/>
              <w:left w:val="single" w:color="auto"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建立并有效运行生产调度管理体系。2、组织实施公司生产计划。3、协调各部门处理生产均衡相关问题。4、对有关安全调度方面的行为和事件进行监管。5、编制并实施员工的调度管理培训计划。6、监控装置运行，掌握生产趋势，分析生产动态。7、负责各类生产调度责任事故的跟踪、分析与处理。8、组织与下游用户关于供气、供冷等专业技术问题的沟通与交流。9、审核和汇总各类生产信息与数据，建立并持续优化各项报表和报告。10、监督、检查生产调度指令的执行情况，对执行不到位或不及时的单位或个人提出处理意见。11、建立应急供气预案并组织实施应急供气调度。12、组织召开生产调度工作会议。</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洛阳公司</w:t>
            </w:r>
          </w:p>
          <w:p>
            <w:pPr>
              <w:widowControl/>
              <w:jc w:val="center"/>
              <w:textAlignment w:val="center"/>
              <w:rPr>
                <w:rFonts w:hint="eastAsia" w:ascii="仿宋" w:hAnsi="仿宋" w:eastAsia="仿宋" w:cs="仿宋"/>
                <w:kern w:val="0"/>
                <w:szCs w:val="21"/>
                <w:highlight w:val="none"/>
              </w:rPr>
            </w:pPr>
          </w:p>
        </w:tc>
      </w:tr>
      <w:tr>
        <w:tblPrEx>
          <w:tblCellMar>
            <w:top w:w="0" w:type="dxa"/>
            <w:left w:w="0" w:type="dxa"/>
            <w:bottom w:w="0" w:type="dxa"/>
            <w:right w:w="0" w:type="dxa"/>
          </w:tblCellMar>
        </w:tblPrEx>
        <w:trPr>
          <w:trHeight w:val="660" w:hRule="atLeast"/>
          <w:jc w:val="center"/>
        </w:trPr>
        <w:tc>
          <w:tcPr>
            <w:tcW w:w="425" w:type="dxa"/>
            <w:tcBorders>
              <w:top w:val="single" w:color="auto" w:sz="4" w:space="0"/>
              <w:left w:val="single" w:color="auto" w:sz="4" w:space="0"/>
              <w:bottom w:val="single" w:color="auto" w:sz="4" w:space="0"/>
              <w:right w:val="single" w:color="auto" w:sz="4" w:space="0"/>
            </w:tcBorders>
            <w:shd w:val="clear" w:color="auto" w:fill="D7D7D7" w:themeFill="background1" w:themeFillShade="D8"/>
            <w:noWrap/>
            <w:tcMar>
              <w:top w:w="10" w:type="dxa"/>
              <w:left w:w="10" w:type="dxa"/>
              <w:right w:w="10" w:type="dxa"/>
            </w:tcMar>
            <w:vAlign w:val="center"/>
          </w:tcPr>
          <w:p>
            <w:pPr>
              <w:jc w:val="center"/>
              <w:rPr>
                <w:rFonts w:hint="eastAsia" w:ascii="仿宋" w:hAnsi="仿宋" w:eastAsia="仿宋" w:cs="仿宋"/>
                <w:kern w:val="0"/>
                <w:szCs w:val="21"/>
                <w:highlight w:val="none"/>
                <w:lang w:val="en-US" w:eastAsia="zh-CN"/>
              </w:rPr>
            </w:pPr>
            <w:r>
              <w:rPr>
                <w:rFonts w:hint="eastAsia" w:ascii="仿宋" w:hAnsi="仿宋" w:eastAsia="仿宋" w:cs="仿宋"/>
                <w:b/>
                <w:bCs w:val="0"/>
                <w:kern w:val="0"/>
                <w:szCs w:val="21"/>
                <w:highlight w:val="none"/>
              </w:rPr>
              <w:t>序号</w:t>
            </w:r>
          </w:p>
        </w:tc>
        <w:tc>
          <w:tcPr>
            <w:tcW w:w="709" w:type="dxa"/>
            <w:tcBorders>
              <w:top w:val="single" w:color="auto" w:sz="4" w:space="0"/>
              <w:left w:val="single" w:color="auto" w:sz="4" w:space="0"/>
              <w:bottom w:val="single" w:color="auto" w:sz="4" w:space="0"/>
              <w:right w:val="single" w:color="auto" w:sz="4" w:space="0"/>
            </w:tcBorders>
            <w:shd w:val="clear" w:color="auto" w:fill="D7D7D7" w:themeFill="background1" w:themeFillShade="D8"/>
            <w:noWrap/>
            <w:tcMar>
              <w:top w:w="10" w:type="dxa"/>
              <w:left w:w="10" w:type="dxa"/>
              <w:right w:w="10" w:type="dxa"/>
            </w:tcMar>
            <w:vAlign w:val="center"/>
          </w:tcPr>
          <w:p>
            <w:pPr>
              <w:jc w:val="center"/>
              <w:rPr>
                <w:rFonts w:hint="eastAsia" w:ascii="仿宋" w:hAnsi="仿宋" w:eastAsia="仿宋" w:cs="仿宋"/>
                <w:kern w:val="0"/>
                <w:szCs w:val="21"/>
                <w:highlight w:val="none"/>
              </w:rPr>
            </w:pPr>
            <w:r>
              <w:rPr>
                <w:rFonts w:hint="eastAsia" w:ascii="仿宋" w:hAnsi="仿宋" w:eastAsia="仿宋" w:cs="仿宋"/>
                <w:b/>
                <w:bCs w:val="0"/>
                <w:kern w:val="0"/>
                <w:szCs w:val="21"/>
                <w:highlight w:val="none"/>
              </w:rPr>
              <w:t>部门</w:t>
            </w:r>
          </w:p>
        </w:tc>
        <w:tc>
          <w:tcPr>
            <w:tcW w:w="992" w:type="dxa"/>
            <w:tcBorders>
              <w:top w:val="single" w:color="auto" w:sz="4" w:space="0"/>
              <w:left w:val="single" w:color="auto" w:sz="4" w:space="0"/>
              <w:bottom w:val="single" w:color="auto" w:sz="4" w:space="0"/>
              <w:right w:val="single" w:color="auto" w:sz="4" w:space="0"/>
            </w:tcBorders>
            <w:shd w:val="clear" w:color="auto" w:fill="D7D7D7" w:themeFill="background1" w:themeFillShade="D8"/>
            <w:noWrap/>
            <w:tcMar>
              <w:top w:w="10" w:type="dxa"/>
              <w:left w:w="10" w:type="dxa"/>
              <w:right w:w="10" w:type="dxa"/>
            </w:tcMar>
            <w:vAlign w:val="center"/>
          </w:tcPr>
          <w:p>
            <w:pPr>
              <w:jc w:val="center"/>
              <w:rPr>
                <w:rFonts w:hint="eastAsia" w:ascii="仿宋" w:hAnsi="仿宋" w:eastAsia="仿宋" w:cs="仿宋"/>
                <w:kern w:val="0"/>
                <w:szCs w:val="21"/>
                <w:highlight w:val="none"/>
              </w:rPr>
            </w:pPr>
            <w:r>
              <w:rPr>
                <w:rFonts w:hint="eastAsia" w:ascii="仿宋" w:hAnsi="仿宋" w:eastAsia="仿宋" w:cs="仿宋"/>
                <w:b/>
                <w:bCs w:val="0"/>
                <w:kern w:val="0"/>
                <w:szCs w:val="21"/>
                <w:highlight w:val="none"/>
              </w:rPr>
              <w:t>岗位</w:t>
            </w:r>
          </w:p>
        </w:tc>
        <w:tc>
          <w:tcPr>
            <w:tcW w:w="3745" w:type="dxa"/>
            <w:tcBorders>
              <w:top w:val="single" w:color="auto" w:sz="4" w:space="0"/>
              <w:left w:val="single" w:color="auto" w:sz="4" w:space="0"/>
              <w:bottom w:val="single" w:color="auto" w:sz="4" w:space="0"/>
              <w:right w:val="single" w:color="auto" w:sz="4" w:space="0"/>
            </w:tcBorders>
            <w:shd w:val="clear" w:color="auto" w:fill="D7D7D7" w:themeFill="background1" w:themeFillShade="D8"/>
            <w:noWrap/>
            <w:tcMar>
              <w:top w:w="10" w:type="dxa"/>
              <w:left w:w="10" w:type="dxa"/>
              <w:right w:w="10" w:type="dxa"/>
            </w:tcMar>
            <w:vAlign w:val="center"/>
          </w:tcPr>
          <w:p>
            <w:pPr>
              <w:jc w:val="center"/>
              <w:rPr>
                <w:rFonts w:hint="eastAsia" w:ascii="仿宋" w:hAnsi="仿宋" w:eastAsia="仿宋" w:cs="仿宋"/>
                <w:kern w:val="0"/>
                <w:szCs w:val="21"/>
                <w:highlight w:val="none"/>
                <w:lang w:val="en-US" w:eastAsia="zh-CN"/>
              </w:rPr>
            </w:pPr>
            <w:r>
              <w:rPr>
                <w:rFonts w:hint="eastAsia" w:ascii="仿宋" w:hAnsi="仿宋" w:eastAsia="仿宋" w:cs="仿宋"/>
                <w:b/>
                <w:bCs w:val="0"/>
                <w:kern w:val="0"/>
                <w:szCs w:val="21"/>
                <w:highlight w:val="none"/>
              </w:rPr>
              <w:t>任职资格</w:t>
            </w:r>
          </w:p>
        </w:tc>
        <w:tc>
          <w:tcPr>
            <w:tcW w:w="6730" w:type="dxa"/>
            <w:tcBorders>
              <w:top w:val="single" w:color="000000" w:sz="4" w:space="0"/>
              <w:left w:val="single" w:color="auto"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jc w:val="center"/>
              <w:rPr>
                <w:rFonts w:hint="eastAsia" w:ascii="仿宋" w:hAnsi="仿宋" w:eastAsia="仿宋" w:cs="仿宋"/>
                <w:kern w:val="0"/>
                <w:szCs w:val="21"/>
                <w:highlight w:val="none"/>
              </w:rPr>
            </w:pPr>
            <w:r>
              <w:rPr>
                <w:rFonts w:hint="eastAsia" w:ascii="仿宋" w:hAnsi="仿宋" w:eastAsia="仿宋" w:cs="仿宋"/>
                <w:b/>
                <w:bCs w:val="0"/>
                <w:kern w:val="0"/>
                <w:szCs w:val="21"/>
                <w:highlight w:val="none"/>
              </w:rPr>
              <w:t>岗位职责</w:t>
            </w:r>
          </w:p>
        </w:tc>
        <w:tc>
          <w:tcPr>
            <w:tcW w:w="129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pPr>
              <w:jc w:val="center"/>
              <w:rPr>
                <w:rFonts w:hint="eastAsia" w:ascii="仿宋" w:hAnsi="仿宋" w:eastAsia="仿宋" w:cs="仿宋"/>
                <w:kern w:val="0"/>
                <w:szCs w:val="21"/>
                <w:highlight w:val="none"/>
                <w:lang w:eastAsia="zh-CN"/>
              </w:rPr>
            </w:pPr>
            <w:r>
              <w:rPr>
                <w:rFonts w:hint="eastAsia" w:ascii="仿宋" w:hAnsi="仿宋" w:eastAsia="仿宋" w:cs="仿宋"/>
                <w:b/>
                <w:bCs w:val="0"/>
                <w:kern w:val="0"/>
                <w:szCs w:val="21"/>
                <w:highlight w:val="none"/>
              </w:rPr>
              <w:t>公司</w:t>
            </w:r>
            <w:r>
              <w:rPr>
                <w:rFonts w:hint="eastAsia" w:ascii="仿宋" w:hAnsi="仿宋" w:eastAsia="仿宋" w:cs="仿宋"/>
                <w:b/>
                <w:bCs w:val="0"/>
                <w:kern w:val="0"/>
                <w:szCs w:val="21"/>
                <w:highlight w:val="none"/>
                <w:lang w:eastAsia="zh-CN"/>
              </w:rPr>
              <w:t>简称</w:t>
            </w:r>
          </w:p>
        </w:tc>
      </w:tr>
      <w:tr>
        <w:tblPrEx>
          <w:tblCellMar>
            <w:top w:w="0" w:type="dxa"/>
            <w:left w:w="0" w:type="dxa"/>
            <w:bottom w:w="0" w:type="dxa"/>
            <w:right w:w="0" w:type="dxa"/>
          </w:tblCellMar>
        </w:tblPrEx>
        <w:trPr>
          <w:trHeight w:val="660" w:hRule="atLeast"/>
          <w:jc w:val="center"/>
        </w:trPr>
        <w:tc>
          <w:tcPr>
            <w:tcW w:w="425" w:type="dxa"/>
            <w:tcBorders>
              <w:top w:val="single" w:color="auto" w:sz="4" w:space="0"/>
              <w:left w:val="single" w:color="000000" w:sz="4" w:space="0"/>
              <w:bottom w:val="single" w:color="000000" w:sz="4" w:space="0"/>
              <w:right w:val="single" w:color="auto"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val="en-US" w:eastAsia="zh-CN"/>
              </w:rPr>
              <w:t>9</w:t>
            </w:r>
          </w:p>
        </w:tc>
        <w:tc>
          <w:tcPr>
            <w:tcW w:w="709" w:type="dxa"/>
            <w:tcBorders>
              <w:top w:val="single" w:color="auto" w:sz="4" w:space="0"/>
              <w:left w:val="single" w:color="auto" w:sz="4" w:space="0"/>
              <w:bottom w:val="single" w:color="auto" w:sz="4" w:space="0"/>
              <w:right w:val="single" w:color="auto"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调度中心</w:t>
            </w:r>
          </w:p>
        </w:tc>
        <w:tc>
          <w:tcPr>
            <w:tcW w:w="992" w:type="dxa"/>
            <w:tcBorders>
              <w:top w:val="single" w:color="auto" w:sz="4" w:space="0"/>
              <w:left w:val="single" w:color="auto"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Cs w:val="21"/>
                <w:highlight w:val="none"/>
              </w:rPr>
              <w:t>调度岗</w:t>
            </w:r>
          </w:p>
        </w:tc>
        <w:tc>
          <w:tcPr>
            <w:tcW w:w="3745" w:type="dxa"/>
            <w:tcBorders>
              <w:top w:val="single" w:color="auto"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1、大专，市场营销、物流管理、石油、化工工程、工程经济等专业</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2、35岁以下</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3、</w:t>
            </w:r>
            <w:r>
              <w:rPr>
                <w:rFonts w:hint="eastAsia" w:ascii="仿宋" w:hAnsi="仿宋" w:eastAsia="仿宋" w:cs="仿宋"/>
                <w:kern w:val="0"/>
                <w:szCs w:val="21"/>
                <w:highlight w:val="none"/>
              </w:rPr>
              <w:t>5年以上燃气公司、液厂、贸易公司、危运公司实际销售管理工作经验</w:t>
            </w:r>
          </w:p>
        </w:tc>
        <w:tc>
          <w:tcPr>
            <w:tcW w:w="6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贯彻与天然气输配有关的法律、法规、规章和标准。2、组织日常接、供气调度工作，包括编制生产计划和组织实施天然气输配。3、负责生产信息收集和统计工作，为调度决策和生产安排提供支持。4、负责编制和执行部门QHSE管理的工作计划。5、负责管理日常接、供气调度工作，对装置运行情况进行监控和分析。6、负责与天然气输配有关的内、外部沟通协调。7、负责培训及指导下属工作，并对其进行绩效考核。8、负责编制、修订与本岗位业务相关的技术标准、管理标准和工作标准。9、协助管理事故状态下的应急供气调度。10、向直接主管报告工作，提出建议并为其决策提供支持。11、熟悉调度中心系统操作功能。12、完成领导交办的其它工作。</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南阳公司</w:t>
            </w:r>
          </w:p>
          <w:p>
            <w:pPr>
              <w:pStyle w:val="2"/>
              <w:ind w:firstLine="0" w:firstLineChars="0"/>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焦作公司</w:t>
            </w:r>
          </w:p>
          <w:p>
            <w:pPr>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洛阳公司</w:t>
            </w:r>
          </w:p>
          <w:p>
            <w:pPr>
              <w:pStyle w:val="2"/>
              <w:ind w:firstLine="0" w:firstLineChars="0"/>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驻马店公司</w:t>
            </w:r>
          </w:p>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周口公司</w:t>
            </w:r>
          </w:p>
        </w:tc>
      </w:tr>
      <w:tr>
        <w:tblPrEx>
          <w:tblCellMar>
            <w:top w:w="0" w:type="dxa"/>
            <w:left w:w="0" w:type="dxa"/>
            <w:bottom w:w="0" w:type="dxa"/>
            <w:right w:w="0" w:type="dxa"/>
          </w:tblCellMar>
        </w:tblPrEx>
        <w:trPr>
          <w:trHeight w:val="2336" w:hRule="atLeast"/>
          <w:jc w:val="center"/>
        </w:trPr>
        <w:tc>
          <w:tcPr>
            <w:tcW w:w="425" w:type="dxa"/>
            <w:tcBorders>
              <w:top w:val="single" w:color="000000" w:sz="4" w:space="0"/>
              <w:left w:val="single" w:color="000000" w:sz="4" w:space="0"/>
              <w:bottom w:val="single" w:color="000000" w:sz="4" w:space="0"/>
              <w:right w:val="single" w:color="auto"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10</w:t>
            </w:r>
          </w:p>
        </w:tc>
        <w:tc>
          <w:tcPr>
            <w:tcW w:w="709" w:type="dxa"/>
            <w:tcBorders>
              <w:top w:val="single" w:color="auto" w:sz="4" w:space="0"/>
              <w:left w:val="single" w:color="auto" w:sz="4" w:space="0"/>
              <w:bottom w:val="single" w:color="auto" w:sz="4" w:space="0"/>
              <w:right w:val="single" w:color="auto"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调度中心</w:t>
            </w:r>
          </w:p>
        </w:tc>
        <w:tc>
          <w:tcPr>
            <w:tcW w:w="992" w:type="dxa"/>
            <w:tcBorders>
              <w:top w:val="single" w:color="000000" w:sz="4" w:space="0"/>
              <w:left w:val="single" w:color="auto"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Cs w:val="21"/>
                <w:highlight w:val="none"/>
              </w:rPr>
              <w:t>统计分析员</w:t>
            </w:r>
          </w:p>
        </w:tc>
        <w:tc>
          <w:tcPr>
            <w:tcW w:w="374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1、本科，石油、化工工程或工程经济、物流管理、市场营销类专业/应届毕业生</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2、中级及以上专业职称</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3、35岁以下</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4、</w:t>
            </w:r>
            <w:r>
              <w:rPr>
                <w:rFonts w:hint="eastAsia" w:ascii="仿宋" w:hAnsi="仿宋" w:eastAsia="仿宋" w:cs="仿宋"/>
                <w:kern w:val="0"/>
                <w:szCs w:val="21"/>
                <w:highlight w:val="none"/>
              </w:rPr>
              <w:t>3年以上燃气公司、液厂、贸易公司、危运公司实际销售管理工作经验。</w:t>
            </w:r>
            <w:r>
              <w:rPr>
                <w:rFonts w:hint="eastAsia" w:ascii="仿宋" w:hAnsi="仿宋" w:eastAsia="仿宋" w:cs="仿宋"/>
                <w:color w:val="000000" w:themeColor="text1"/>
                <w:kern w:val="0"/>
                <w:szCs w:val="21"/>
                <w:highlight w:val="none"/>
              </w:rPr>
              <w:t>具有调度中心系统操作工作经验者优先</w:t>
            </w:r>
          </w:p>
        </w:tc>
        <w:tc>
          <w:tcPr>
            <w:tcW w:w="6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1、贯彻与天然气输配有关的法律、法规、规章和标准。2、协助组织实施罐容调度管理，依据存货情况提出接供气建议。3、定期发布生产调度信息，定期发布生产调度报表和总结。4、协助对供气数据进行整理、统计、分析，对天然气需求情况提出预测，为公司资源供应、市场安排和生产管理提供信息支持。5、协助衔接公司市场开发部、财务管理部，提供供气结算等工作支持。6、协助槽车进场调度事宜。7、负责操作调度中心系统。7、完成领导交办的其它工作。 </w:t>
            </w:r>
          </w:p>
        </w:tc>
        <w:tc>
          <w:tcPr>
            <w:tcW w:w="1290" w:type="dxa"/>
            <w:tcBorders>
              <w:top w:val="single" w:color="000000" w:sz="4" w:space="0"/>
              <w:left w:val="single" w:color="000000" w:sz="4" w:space="0"/>
              <w:bottom w:val="single" w:color="000000" w:sz="4" w:space="0"/>
              <w:right w:val="single" w:color="000000" w:sz="4" w:space="0"/>
            </w:tcBorders>
            <w:vAlign w:val="center"/>
          </w:tcPr>
          <w:p>
            <w:pPr>
              <w:pStyle w:val="2"/>
              <w:ind w:firstLine="0" w:firstLineChars="0"/>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焦作公司</w:t>
            </w:r>
          </w:p>
          <w:p>
            <w:pPr>
              <w:widowControl/>
              <w:jc w:val="center"/>
              <w:textAlignment w:val="center"/>
              <w:rPr>
                <w:rFonts w:hint="eastAsia" w:ascii="仿宋" w:hAnsi="仿宋" w:eastAsia="仿宋" w:cs="仿宋"/>
                <w:kern w:val="0"/>
                <w:szCs w:val="21"/>
                <w:highlight w:val="none"/>
              </w:rPr>
            </w:pPr>
          </w:p>
        </w:tc>
      </w:tr>
      <w:tr>
        <w:tblPrEx>
          <w:tblCellMar>
            <w:top w:w="0" w:type="dxa"/>
            <w:left w:w="0" w:type="dxa"/>
            <w:bottom w:w="0" w:type="dxa"/>
            <w:right w:w="0" w:type="dxa"/>
          </w:tblCellMar>
        </w:tblPrEx>
        <w:trPr>
          <w:trHeight w:val="2796" w:hRule="atLeast"/>
          <w:jc w:val="center"/>
        </w:trPr>
        <w:tc>
          <w:tcPr>
            <w:tcW w:w="42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11</w:t>
            </w:r>
          </w:p>
        </w:tc>
        <w:tc>
          <w:tcPr>
            <w:tcW w:w="709" w:type="dxa"/>
            <w:tcBorders>
              <w:top w:val="single" w:color="auto" w:sz="4" w:space="0"/>
              <w:left w:val="single" w:color="000000" w:sz="4" w:space="0"/>
              <w:bottom w:val="single" w:color="auto"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生产运行部</w:t>
            </w:r>
          </w:p>
          <w:p>
            <w:pPr>
              <w:widowControl/>
              <w:jc w:val="center"/>
              <w:textAlignment w:val="center"/>
              <w:rPr>
                <w:rFonts w:hint="eastAsia" w:ascii="仿宋" w:hAnsi="仿宋" w:eastAsia="仿宋" w:cs="仿宋"/>
                <w:kern w:val="0"/>
                <w:szCs w:val="21"/>
                <w:highlight w:val="none"/>
              </w:rPr>
            </w:pPr>
          </w:p>
        </w:tc>
        <w:tc>
          <w:tcPr>
            <w:tcW w:w="99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生产运行部部长</w:t>
            </w:r>
          </w:p>
        </w:tc>
        <w:tc>
          <w:tcPr>
            <w:tcW w:w="374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1、本科，油气储运、石油化工、化工设备、制冷工程及相关专业</w:t>
            </w:r>
          </w:p>
          <w:p>
            <w:pPr>
              <w:widowControl/>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2、中级以上专业职称/安全资格证书优先</w:t>
            </w:r>
          </w:p>
          <w:p>
            <w:pPr>
              <w:widowControl/>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3、40岁以下</w:t>
            </w:r>
          </w:p>
          <w:p>
            <w:pPr>
              <w:widowControl/>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4、</w:t>
            </w:r>
            <w:r>
              <w:rPr>
                <w:rFonts w:hint="eastAsia" w:ascii="仿宋" w:hAnsi="仿宋" w:eastAsia="仿宋" w:cs="仿宋"/>
                <w:kern w:val="0"/>
                <w:szCs w:val="21"/>
                <w:highlight w:val="none"/>
              </w:rPr>
              <w:t>具有10年以上燃气行业从业经历，5年以上LNG接收站（或储配站工程、LNG液化工厂）生产运营管理经验</w:t>
            </w:r>
          </w:p>
        </w:tc>
        <w:tc>
          <w:tcPr>
            <w:tcW w:w="6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建设期主持LNG储备项目的工程技术管理工作。2、负责生产运行部全面工作，其中包括生产运行管理、操作管理、技术管理、作业许可管理、设备管理、备品备件管理、标准化管理、安全管理、应急管理、消防管理、节能减排管理、风险管理和社会责任管理等方面的专项工作职责。3、制定部门年度生产经营计划与执行。4、负责生产和调度管理工作。5、负责部门团队建设工作。</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南阳公司</w:t>
            </w:r>
          </w:p>
          <w:p>
            <w:pPr>
              <w:pStyle w:val="2"/>
              <w:ind w:firstLine="0" w:firstLineChars="0"/>
              <w:jc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焦作公司</w:t>
            </w:r>
          </w:p>
          <w:p>
            <w:pPr>
              <w:jc w:val="center"/>
              <w:rPr>
                <w:rFonts w:hint="eastAsia" w:ascii="仿宋" w:hAnsi="仿宋" w:eastAsia="仿宋" w:cs="仿宋"/>
                <w:highlight w:val="none"/>
              </w:rPr>
            </w:pPr>
            <w:r>
              <w:rPr>
                <w:rFonts w:hint="eastAsia" w:ascii="仿宋" w:hAnsi="仿宋" w:eastAsia="仿宋" w:cs="仿宋"/>
                <w:kern w:val="0"/>
                <w:sz w:val="21"/>
                <w:szCs w:val="21"/>
                <w:highlight w:val="none"/>
                <w:lang w:val="en-US" w:eastAsia="zh-CN" w:bidi="ar-SA"/>
              </w:rPr>
              <w:t>驻马店公司</w:t>
            </w:r>
          </w:p>
        </w:tc>
      </w:tr>
      <w:tr>
        <w:tblPrEx>
          <w:tblCellMar>
            <w:top w:w="0" w:type="dxa"/>
            <w:left w:w="0" w:type="dxa"/>
            <w:bottom w:w="0" w:type="dxa"/>
            <w:right w:w="0" w:type="dxa"/>
          </w:tblCellMar>
        </w:tblPrEx>
        <w:trPr>
          <w:trHeight w:val="660" w:hRule="atLeast"/>
          <w:jc w:val="center"/>
        </w:trPr>
        <w:tc>
          <w:tcPr>
            <w:tcW w:w="425"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jc w:val="center"/>
              <w:rPr>
                <w:rFonts w:hint="eastAsia" w:ascii="仿宋" w:hAnsi="仿宋" w:eastAsia="仿宋" w:cs="仿宋"/>
                <w:kern w:val="0"/>
                <w:szCs w:val="21"/>
                <w:highlight w:val="none"/>
                <w:lang w:val="en-US" w:eastAsia="zh-CN"/>
              </w:rPr>
            </w:pPr>
            <w:r>
              <w:rPr>
                <w:rFonts w:hint="eastAsia" w:ascii="仿宋" w:hAnsi="仿宋" w:eastAsia="仿宋" w:cs="仿宋"/>
                <w:b/>
                <w:bCs w:val="0"/>
                <w:kern w:val="0"/>
                <w:szCs w:val="21"/>
                <w:highlight w:val="none"/>
              </w:rPr>
              <w:t>序号</w:t>
            </w:r>
          </w:p>
        </w:tc>
        <w:tc>
          <w:tcPr>
            <w:tcW w:w="709" w:type="dxa"/>
            <w:tcBorders>
              <w:top w:val="single" w:color="auto" w:sz="4" w:space="0"/>
              <w:left w:val="single" w:color="000000" w:sz="4" w:space="0"/>
              <w:bottom w:val="single" w:color="auto" w:sz="4" w:space="0"/>
              <w:right w:val="single" w:color="000000" w:sz="4" w:space="0"/>
            </w:tcBorders>
            <w:shd w:val="clear" w:color="auto" w:fill="D7D7D7" w:themeFill="background1" w:themeFillShade="D8"/>
            <w:noWrap/>
            <w:tcMar>
              <w:top w:w="10" w:type="dxa"/>
              <w:left w:w="10" w:type="dxa"/>
              <w:right w:w="10" w:type="dxa"/>
            </w:tcMar>
            <w:vAlign w:val="center"/>
          </w:tcPr>
          <w:p>
            <w:pPr>
              <w:jc w:val="center"/>
              <w:rPr>
                <w:rFonts w:hint="eastAsia" w:ascii="仿宋" w:hAnsi="仿宋" w:eastAsia="仿宋" w:cs="仿宋"/>
                <w:kern w:val="0"/>
                <w:szCs w:val="21"/>
                <w:highlight w:val="none"/>
              </w:rPr>
            </w:pPr>
            <w:r>
              <w:rPr>
                <w:rFonts w:hint="eastAsia" w:ascii="仿宋" w:hAnsi="仿宋" w:eastAsia="仿宋" w:cs="仿宋"/>
                <w:b/>
                <w:bCs w:val="0"/>
                <w:kern w:val="0"/>
                <w:szCs w:val="21"/>
                <w:highlight w:val="none"/>
              </w:rPr>
              <w:t>部门</w:t>
            </w:r>
          </w:p>
        </w:tc>
        <w:tc>
          <w:tcPr>
            <w:tcW w:w="992"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jc w:val="center"/>
              <w:rPr>
                <w:rFonts w:hint="eastAsia" w:ascii="仿宋" w:hAnsi="仿宋" w:eastAsia="仿宋" w:cs="仿宋"/>
                <w:kern w:val="0"/>
                <w:szCs w:val="21"/>
                <w:highlight w:val="none"/>
              </w:rPr>
            </w:pPr>
            <w:r>
              <w:rPr>
                <w:rFonts w:hint="eastAsia" w:ascii="仿宋" w:hAnsi="仿宋" w:eastAsia="仿宋" w:cs="仿宋"/>
                <w:b/>
                <w:bCs w:val="0"/>
                <w:kern w:val="0"/>
                <w:szCs w:val="21"/>
                <w:highlight w:val="none"/>
              </w:rPr>
              <w:t>岗位</w:t>
            </w:r>
          </w:p>
        </w:tc>
        <w:tc>
          <w:tcPr>
            <w:tcW w:w="3745"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jc w:val="center"/>
              <w:rPr>
                <w:rFonts w:hint="eastAsia" w:ascii="仿宋" w:hAnsi="仿宋" w:eastAsia="仿宋" w:cs="仿宋"/>
                <w:kern w:val="0"/>
                <w:szCs w:val="21"/>
                <w:highlight w:val="none"/>
                <w:lang w:val="en-US" w:eastAsia="zh-CN"/>
              </w:rPr>
            </w:pPr>
            <w:r>
              <w:rPr>
                <w:rFonts w:hint="eastAsia" w:ascii="仿宋" w:hAnsi="仿宋" w:eastAsia="仿宋" w:cs="仿宋"/>
                <w:b/>
                <w:bCs w:val="0"/>
                <w:kern w:val="0"/>
                <w:szCs w:val="21"/>
                <w:highlight w:val="none"/>
              </w:rPr>
              <w:t>任职资格</w:t>
            </w:r>
          </w:p>
        </w:tc>
        <w:tc>
          <w:tcPr>
            <w:tcW w:w="673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jc w:val="center"/>
              <w:rPr>
                <w:rFonts w:hint="eastAsia" w:ascii="仿宋" w:hAnsi="仿宋" w:eastAsia="仿宋" w:cs="仿宋"/>
                <w:kern w:val="0"/>
                <w:szCs w:val="21"/>
                <w:highlight w:val="none"/>
              </w:rPr>
            </w:pPr>
            <w:r>
              <w:rPr>
                <w:rFonts w:hint="eastAsia" w:ascii="仿宋" w:hAnsi="仿宋" w:eastAsia="仿宋" w:cs="仿宋"/>
                <w:b/>
                <w:bCs w:val="0"/>
                <w:kern w:val="0"/>
                <w:szCs w:val="21"/>
                <w:highlight w:val="none"/>
              </w:rPr>
              <w:t>岗位职责</w:t>
            </w:r>
          </w:p>
        </w:tc>
        <w:tc>
          <w:tcPr>
            <w:tcW w:w="129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pPr>
              <w:jc w:val="center"/>
              <w:rPr>
                <w:rFonts w:hint="eastAsia" w:ascii="仿宋" w:hAnsi="仿宋" w:eastAsia="仿宋" w:cs="仿宋"/>
                <w:kern w:val="0"/>
                <w:szCs w:val="21"/>
                <w:highlight w:val="none"/>
              </w:rPr>
            </w:pPr>
            <w:r>
              <w:rPr>
                <w:rFonts w:hint="eastAsia" w:ascii="仿宋" w:hAnsi="仿宋" w:eastAsia="仿宋" w:cs="仿宋"/>
                <w:b/>
                <w:bCs w:val="0"/>
                <w:kern w:val="0"/>
                <w:szCs w:val="21"/>
                <w:highlight w:val="none"/>
              </w:rPr>
              <w:t>公司</w:t>
            </w:r>
            <w:r>
              <w:rPr>
                <w:rFonts w:hint="eastAsia" w:ascii="仿宋" w:hAnsi="仿宋" w:eastAsia="仿宋" w:cs="仿宋"/>
                <w:b/>
                <w:bCs w:val="0"/>
                <w:kern w:val="0"/>
                <w:szCs w:val="21"/>
                <w:highlight w:val="none"/>
                <w:lang w:eastAsia="zh-CN"/>
              </w:rPr>
              <w:t>简称</w:t>
            </w:r>
          </w:p>
        </w:tc>
      </w:tr>
      <w:tr>
        <w:tblPrEx>
          <w:tblCellMar>
            <w:top w:w="0" w:type="dxa"/>
            <w:left w:w="0" w:type="dxa"/>
            <w:bottom w:w="0" w:type="dxa"/>
            <w:right w:w="0" w:type="dxa"/>
          </w:tblCellMar>
        </w:tblPrEx>
        <w:trPr>
          <w:trHeight w:val="2691" w:hRule="atLeast"/>
          <w:jc w:val="center"/>
        </w:trPr>
        <w:tc>
          <w:tcPr>
            <w:tcW w:w="42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12</w:t>
            </w:r>
          </w:p>
        </w:tc>
        <w:tc>
          <w:tcPr>
            <w:tcW w:w="709" w:type="dxa"/>
            <w:tcBorders>
              <w:top w:val="single" w:color="auto" w:sz="4" w:space="0"/>
              <w:left w:val="single" w:color="000000" w:sz="4" w:space="0"/>
              <w:bottom w:val="single" w:color="auto"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生产运行部</w:t>
            </w:r>
          </w:p>
          <w:p>
            <w:pPr>
              <w:widowControl/>
              <w:jc w:val="center"/>
              <w:textAlignment w:val="center"/>
              <w:rPr>
                <w:rFonts w:hint="eastAsia" w:ascii="仿宋" w:hAnsi="仿宋" w:eastAsia="仿宋" w:cs="仿宋"/>
                <w:kern w:val="0"/>
                <w:szCs w:val="21"/>
                <w:highlight w:val="none"/>
              </w:rPr>
            </w:pPr>
          </w:p>
        </w:tc>
        <w:tc>
          <w:tcPr>
            <w:tcW w:w="99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生产管理岗</w:t>
            </w:r>
          </w:p>
        </w:tc>
        <w:tc>
          <w:tcPr>
            <w:tcW w:w="374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1、本科，油气储运、石油化工、化学工程与工艺及相关专业</w:t>
            </w:r>
          </w:p>
          <w:p>
            <w:pPr>
              <w:widowControl/>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2、中级及以上专业职称</w:t>
            </w:r>
          </w:p>
          <w:p>
            <w:pPr>
              <w:widowControl/>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3、40岁以下</w:t>
            </w:r>
          </w:p>
          <w:p>
            <w:pPr>
              <w:widowControl/>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4、</w:t>
            </w:r>
            <w:r>
              <w:rPr>
                <w:rFonts w:hint="eastAsia" w:ascii="仿宋" w:hAnsi="仿宋" w:eastAsia="仿宋" w:cs="仿宋"/>
                <w:kern w:val="0"/>
                <w:szCs w:val="21"/>
                <w:highlight w:val="none"/>
              </w:rPr>
              <w:t>5年以LNG生产工艺操作或工艺技术岗位管理工作经验</w:t>
            </w:r>
          </w:p>
        </w:tc>
        <w:tc>
          <w:tcPr>
            <w:tcW w:w="6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监督工艺岗位责任制、巡回检查制、交接班制、设备维修保养制、岗位练兵制和安全生产制等具体规定的执行情况。2、负责工艺安全管理、工艺参数控制及调整。3、定期现场巡检、查找隐患，了解现场工艺设备运行情况。4、每月进行对运行工艺参数进行偏差分析、纠正，并出具报告。5、每月监督检查运行工艺报表、交接班记录的填写、收集整理归档情况。6、对工艺事故进行分析、查找原因并向领导汇报，审查事故报告。7、牵头开展生产类对标管理工作。8、控制生产成本，并协助相关部门进行生产成本核算。9、执行调度令，并根据实际工况做出调整，及时向调度反馈执行信息。</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南阳公司</w:t>
            </w:r>
          </w:p>
          <w:p>
            <w:pPr>
              <w:widowControl/>
              <w:jc w:val="center"/>
              <w:textAlignment w:val="center"/>
              <w:rPr>
                <w:rFonts w:hint="eastAsia" w:ascii="仿宋" w:hAnsi="仿宋" w:eastAsia="仿宋" w:cs="仿宋"/>
                <w:highlight w:val="none"/>
                <w:lang w:eastAsia="zh-CN"/>
              </w:rPr>
            </w:pPr>
            <w:r>
              <w:rPr>
                <w:rFonts w:hint="eastAsia" w:ascii="仿宋" w:hAnsi="仿宋" w:eastAsia="仿宋" w:cs="仿宋"/>
                <w:kern w:val="0"/>
                <w:szCs w:val="21"/>
                <w:highlight w:val="none"/>
                <w:lang w:eastAsia="zh-CN"/>
              </w:rPr>
              <w:t>洛阳公司</w:t>
            </w:r>
          </w:p>
        </w:tc>
      </w:tr>
      <w:tr>
        <w:tblPrEx>
          <w:tblCellMar>
            <w:top w:w="0" w:type="dxa"/>
            <w:left w:w="0" w:type="dxa"/>
            <w:bottom w:w="0" w:type="dxa"/>
            <w:right w:w="0" w:type="dxa"/>
          </w:tblCellMar>
        </w:tblPrEx>
        <w:trPr>
          <w:trHeight w:val="2418" w:hRule="atLeast"/>
          <w:jc w:val="center"/>
        </w:trPr>
        <w:tc>
          <w:tcPr>
            <w:tcW w:w="42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13</w:t>
            </w:r>
          </w:p>
        </w:tc>
        <w:tc>
          <w:tcPr>
            <w:tcW w:w="709" w:type="dxa"/>
            <w:tcBorders>
              <w:top w:val="single" w:color="auto"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生产运行部</w:t>
            </w:r>
          </w:p>
        </w:tc>
        <w:tc>
          <w:tcPr>
            <w:tcW w:w="99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设备管理岗</w:t>
            </w:r>
          </w:p>
        </w:tc>
        <w:tc>
          <w:tcPr>
            <w:tcW w:w="374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1、本科，机械相关专业、化工设备、过程装备类</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2、中级及以上专业职称</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3、50岁以下</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4、</w:t>
            </w:r>
            <w:r>
              <w:rPr>
                <w:rFonts w:hint="eastAsia" w:ascii="仿宋" w:hAnsi="仿宋" w:eastAsia="仿宋" w:cs="仿宋"/>
                <w:kern w:val="0"/>
                <w:szCs w:val="21"/>
                <w:highlight w:val="none"/>
              </w:rPr>
              <w:t>5年以上从事LNG行业设备管理、工艺管理专业工作经验</w:t>
            </w:r>
          </w:p>
        </w:tc>
        <w:tc>
          <w:tcPr>
            <w:tcW w:w="6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严格执行公司的安全方针及各项安全管理制度，细化分解目标，制定机械岗位目标，并督促完成，对目标项目进行考核。2、负责本公司设备安全管理和设备的安全运行管理。3、负责设备检维修管理。4、组织对本公司职工进行设备安全操作技术知识培训，组织设备安全生产技术练兵和考核。5、组织设备改造、设备条件变动方案的审查，使之符合安全技术要求。6、对本公司发生设备或与设备有关的事故及时报告，并参加调查、分析。7、负责本公司设备停工检修安全技术方案的制订，对方案执行情况进行检查监督，在计划和布置检修任务时，同时计划和布置安全工作。</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eastAsia="zh-CN"/>
              </w:rPr>
              <w:t>焦作公司</w:t>
            </w:r>
          </w:p>
        </w:tc>
      </w:tr>
      <w:tr>
        <w:tblPrEx>
          <w:tblCellMar>
            <w:top w:w="0" w:type="dxa"/>
            <w:left w:w="0" w:type="dxa"/>
            <w:bottom w:w="0" w:type="dxa"/>
            <w:right w:w="0" w:type="dxa"/>
          </w:tblCellMar>
        </w:tblPrEx>
        <w:trPr>
          <w:trHeight w:val="2648" w:hRule="atLeast"/>
          <w:jc w:val="center"/>
        </w:trPr>
        <w:tc>
          <w:tcPr>
            <w:tcW w:w="42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14</w:t>
            </w:r>
          </w:p>
        </w:tc>
        <w:tc>
          <w:tcPr>
            <w:tcW w:w="709" w:type="dxa"/>
            <w:tcBorders>
              <w:top w:val="single" w:color="auto"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生产运行部</w:t>
            </w:r>
          </w:p>
        </w:tc>
        <w:tc>
          <w:tcPr>
            <w:tcW w:w="99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电仪工程师</w:t>
            </w:r>
          </w:p>
        </w:tc>
        <w:tc>
          <w:tcPr>
            <w:tcW w:w="374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1、</w:t>
            </w:r>
            <w:r>
              <w:rPr>
                <w:rFonts w:hint="eastAsia" w:ascii="仿宋" w:hAnsi="仿宋" w:eastAsia="仿宋" w:cs="仿宋"/>
                <w:kern w:val="0"/>
                <w:szCs w:val="21"/>
                <w:highlight w:val="none"/>
              </w:rPr>
              <w:t>本科</w:t>
            </w:r>
            <w:r>
              <w:rPr>
                <w:rFonts w:hint="eastAsia" w:ascii="仿宋" w:hAnsi="仿宋" w:eastAsia="仿宋" w:cs="仿宋"/>
                <w:kern w:val="0"/>
                <w:szCs w:val="21"/>
                <w:highlight w:val="none"/>
                <w:lang w:eastAsia="zh-CN"/>
              </w:rPr>
              <w:t>，</w:t>
            </w:r>
            <w:r>
              <w:rPr>
                <w:rFonts w:hint="eastAsia" w:ascii="仿宋" w:hAnsi="仿宋" w:eastAsia="仿宋" w:cs="仿宋"/>
                <w:kern w:val="0"/>
                <w:szCs w:val="21"/>
                <w:highlight w:val="none"/>
              </w:rPr>
              <w:t>自动控制、电子电气工程、机电一体化等相关专业</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2、</w:t>
            </w:r>
            <w:r>
              <w:rPr>
                <w:rFonts w:hint="eastAsia" w:ascii="仿宋" w:hAnsi="仿宋" w:eastAsia="仿宋" w:cs="仿宋"/>
                <w:kern w:val="0"/>
                <w:szCs w:val="21"/>
                <w:highlight w:val="none"/>
              </w:rPr>
              <w:t>特种上岗操作证或进网作业许可证</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3、</w:t>
            </w:r>
            <w:r>
              <w:rPr>
                <w:rFonts w:hint="eastAsia" w:ascii="仿宋" w:hAnsi="仿宋" w:eastAsia="仿宋" w:cs="仿宋"/>
                <w:kern w:val="0"/>
                <w:szCs w:val="21"/>
                <w:highlight w:val="none"/>
              </w:rPr>
              <w:t>40岁以下</w:t>
            </w:r>
          </w:p>
          <w:p>
            <w:pPr>
              <w:widowControl/>
              <w:jc w:val="left"/>
              <w:textAlignment w:val="center"/>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4、</w:t>
            </w:r>
            <w:r>
              <w:rPr>
                <w:rFonts w:hint="eastAsia" w:ascii="仿宋" w:hAnsi="仿宋" w:eastAsia="仿宋" w:cs="仿宋"/>
                <w:kern w:val="0"/>
                <w:szCs w:val="21"/>
                <w:highlight w:val="none"/>
              </w:rPr>
              <w:t>5年以上石化、天然气、煤化工行业电气、仪表安装、运行管理工作经验</w:t>
            </w:r>
          </w:p>
        </w:tc>
        <w:tc>
          <w:tcPr>
            <w:tcW w:w="6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numPr>
                <w:ilvl w:val="0"/>
                <w:numId w:val="4"/>
              </w:numPr>
              <w:jc w:val="left"/>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rPr>
              <w:t>负责电气、仪表技术工作，确保各项技术工作的安全可靠性</w:t>
            </w:r>
            <w:r>
              <w:rPr>
                <w:rFonts w:hint="eastAsia" w:ascii="仿宋" w:hAnsi="仿宋" w:eastAsia="仿宋" w:cs="仿宋"/>
                <w:kern w:val="0"/>
                <w:szCs w:val="21"/>
                <w:highlight w:val="none"/>
                <w:lang w:eastAsia="zh-CN"/>
              </w:rPr>
              <w:t>。</w:t>
            </w:r>
          </w:p>
          <w:p>
            <w:pPr>
              <w:widowControl/>
              <w:numPr>
                <w:ilvl w:val="0"/>
                <w:numId w:val="4"/>
              </w:numPr>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负责编制电气、仪表操作规程及管理制度</w:t>
            </w:r>
            <w:r>
              <w:rPr>
                <w:rFonts w:hint="eastAsia" w:ascii="仿宋" w:hAnsi="仿宋" w:eastAsia="仿宋" w:cs="仿宋"/>
                <w:kern w:val="0"/>
                <w:szCs w:val="21"/>
                <w:highlight w:val="none"/>
                <w:lang w:eastAsia="zh-CN"/>
              </w:rPr>
              <w:t>。</w:t>
            </w:r>
          </w:p>
          <w:p>
            <w:pPr>
              <w:widowControl/>
              <w:numPr>
                <w:ilvl w:val="0"/>
                <w:numId w:val="4"/>
              </w:numPr>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对全厂计量器具和各种电气、仪器、仪表进行安全检查，发现异常情况及时处理</w:t>
            </w:r>
            <w:r>
              <w:rPr>
                <w:rFonts w:hint="eastAsia" w:ascii="仿宋" w:hAnsi="仿宋" w:eastAsia="仿宋" w:cs="仿宋"/>
                <w:kern w:val="0"/>
                <w:szCs w:val="21"/>
                <w:highlight w:val="none"/>
                <w:lang w:eastAsia="zh-CN"/>
              </w:rPr>
              <w:t>。</w:t>
            </w:r>
          </w:p>
          <w:p>
            <w:pPr>
              <w:widowControl/>
              <w:numPr>
                <w:ilvl w:val="0"/>
                <w:numId w:val="4"/>
              </w:numPr>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负责电气、仪表检修、调试技术方案的制定，对方案执行情况进行检查监督。</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南阳公司</w:t>
            </w:r>
          </w:p>
          <w:p>
            <w:pPr>
              <w:pStyle w:val="2"/>
              <w:ind w:firstLine="0" w:firstLineChars="0"/>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焦作公司</w:t>
            </w:r>
          </w:p>
          <w:p>
            <w:pPr>
              <w:pStyle w:val="2"/>
              <w:ind w:firstLine="0" w:firstLineChars="0"/>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郑州公司</w:t>
            </w:r>
          </w:p>
          <w:p>
            <w:pPr>
              <w:pStyle w:val="2"/>
              <w:ind w:firstLine="0" w:firstLineChars="0"/>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驻马店公司</w:t>
            </w:r>
          </w:p>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周口公司</w:t>
            </w:r>
          </w:p>
        </w:tc>
      </w:tr>
      <w:tr>
        <w:tblPrEx>
          <w:tblCellMar>
            <w:top w:w="0" w:type="dxa"/>
            <w:left w:w="0" w:type="dxa"/>
            <w:bottom w:w="0" w:type="dxa"/>
            <w:right w:w="0" w:type="dxa"/>
          </w:tblCellMar>
        </w:tblPrEx>
        <w:trPr>
          <w:trHeight w:val="508" w:hRule="atLeast"/>
          <w:jc w:val="center"/>
        </w:trPr>
        <w:tc>
          <w:tcPr>
            <w:tcW w:w="425"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jc w:val="center"/>
              <w:rPr>
                <w:rFonts w:hint="eastAsia" w:ascii="仿宋" w:hAnsi="仿宋" w:eastAsia="仿宋" w:cs="仿宋"/>
                <w:kern w:val="0"/>
                <w:szCs w:val="21"/>
                <w:highlight w:val="none"/>
                <w:lang w:val="en-US" w:eastAsia="zh-CN"/>
              </w:rPr>
            </w:pPr>
            <w:r>
              <w:rPr>
                <w:rFonts w:hint="eastAsia" w:ascii="仿宋" w:hAnsi="仿宋" w:eastAsia="仿宋" w:cs="仿宋"/>
                <w:b/>
                <w:bCs w:val="0"/>
                <w:kern w:val="0"/>
                <w:szCs w:val="21"/>
                <w:highlight w:val="none"/>
              </w:rPr>
              <w:t>序号</w:t>
            </w:r>
          </w:p>
        </w:tc>
        <w:tc>
          <w:tcPr>
            <w:tcW w:w="709"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jc w:val="center"/>
              <w:rPr>
                <w:rFonts w:hint="eastAsia" w:ascii="仿宋" w:hAnsi="仿宋" w:eastAsia="仿宋" w:cs="仿宋"/>
                <w:kern w:val="0"/>
                <w:szCs w:val="21"/>
                <w:highlight w:val="none"/>
              </w:rPr>
            </w:pPr>
            <w:r>
              <w:rPr>
                <w:rFonts w:hint="eastAsia" w:ascii="仿宋" w:hAnsi="仿宋" w:eastAsia="仿宋" w:cs="仿宋"/>
                <w:b/>
                <w:bCs w:val="0"/>
                <w:kern w:val="0"/>
                <w:szCs w:val="21"/>
                <w:highlight w:val="none"/>
              </w:rPr>
              <w:t>部门</w:t>
            </w:r>
          </w:p>
        </w:tc>
        <w:tc>
          <w:tcPr>
            <w:tcW w:w="992"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jc w:val="center"/>
              <w:rPr>
                <w:rFonts w:hint="eastAsia" w:ascii="仿宋" w:hAnsi="仿宋" w:eastAsia="仿宋" w:cs="仿宋"/>
                <w:kern w:val="0"/>
                <w:szCs w:val="21"/>
                <w:highlight w:val="none"/>
              </w:rPr>
            </w:pPr>
            <w:r>
              <w:rPr>
                <w:rFonts w:hint="eastAsia" w:ascii="仿宋" w:hAnsi="仿宋" w:eastAsia="仿宋" w:cs="仿宋"/>
                <w:b/>
                <w:bCs w:val="0"/>
                <w:kern w:val="0"/>
                <w:szCs w:val="21"/>
                <w:highlight w:val="none"/>
              </w:rPr>
              <w:t>岗位</w:t>
            </w:r>
          </w:p>
        </w:tc>
        <w:tc>
          <w:tcPr>
            <w:tcW w:w="3745"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jc w:val="center"/>
              <w:rPr>
                <w:rFonts w:hint="eastAsia" w:ascii="仿宋" w:hAnsi="仿宋" w:eastAsia="仿宋" w:cs="仿宋"/>
                <w:kern w:val="0"/>
                <w:szCs w:val="21"/>
                <w:highlight w:val="none"/>
                <w:lang w:val="en-US" w:eastAsia="zh-CN"/>
              </w:rPr>
            </w:pPr>
            <w:r>
              <w:rPr>
                <w:rFonts w:hint="eastAsia" w:ascii="仿宋" w:hAnsi="仿宋" w:eastAsia="仿宋" w:cs="仿宋"/>
                <w:b/>
                <w:bCs w:val="0"/>
                <w:kern w:val="0"/>
                <w:szCs w:val="21"/>
                <w:highlight w:val="none"/>
              </w:rPr>
              <w:t>任职资格</w:t>
            </w:r>
          </w:p>
        </w:tc>
        <w:tc>
          <w:tcPr>
            <w:tcW w:w="673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jc w:val="center"/>
              <w:rPr>
                <w:rFonts w:hint="eastAsia" w:ascii="仿宋" w:hAnsi="仿宋" w:eastAsia="仿宋" w:cs="仿宋"/>
                <w:kern w:val="0"/>
                <w:szCs w:val="21"/>
                <w:highlight w:val="none"/>
              </w:rPr>
            </w:pPr>
            <w:r>
              <w:rPr>
                <w:rFonts w:hint="eastAsia" w:ascii="仿宋" w:hAnsi="仿宋" w:eastAsia="仿宋" w:cs="仿宋"/>
                <w:b/>
                <w:bCs w:val="0"/>
                <w:kern w:val="0"/>
                <w:szCs w:val="21"/>
                <w:highlight w:val="none"/>
              </w:rPr>
              <w:t>岗位职责</w:t>
            </w:r>
          </w:p>
        </w:tc>
        <w:tc>
          <w:tcPr>
            <w:tcW w:w="129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pPr>
              <w:jc w:val="center"/>
              <w:rPr>
                <w:rFonts w:hint="eastAsia" w:ascii="仿宋" w:hAnsi="仿宋" w:eastAsia="仿宋" w:cs="仿宋"/>
                <w:kern w:val="0"/>
                <w:szCs w:val="21"/>
                <w:highlight w:val="none"/>
                <w:lang w:eastAsia="zh-CN"/>
              </w:rPr>
            </w:pPr>
            <w:r>
              <w:rPr>
                <w:rFonts w:hint="eastAsia" w:ascii="仿宋" w:hAnsi="仿宋" w:eastAsia="仿宋" w:cs="仿宋"/>
                <w:b/>
                <w:bCs w:val="0"/>
                <w:kern w:val="0"/>
                <w:szCs w:val="21"/>
                <w:highlight w:val="none"/>
              </w:rPr>
              <w:t>公司</w:t>
            </w:r>
            <w:r>
              <w:rPr>
                <w:rFonts w:hint="eastAsia" w:ascii="仿宋" w:hAnsi="仿宋" w:eastAsia="仿宋" w:cs="仿宋"/>
                <w:b/>
                <w:bCs w:val="0"/>
                <w:kern w:val="0"/>
                <w:szCs w:val="21"/>
                <w:highlight w:val="none"/>
                <w:lang w:eastAsia="zh-CN"/>
              </w:rPr>
              <w:t>简称</w:t>
            </w:r>
          </w:p>
        </w:tc>
      </w:tr>
      <w:tr>
        <w:tblPrEx>
          <w:tblCellMar>
            <w:top w:w="0" w:type="dxa"/>
            <w:left w:w="0" w:type="dxa"/>
            <w:bottom w:w="0" w:type="dxa"/>
            <w:right w:w="0" w:type="dxa"/>
          </w:tblCellMar>
        </w:tblPrEx>
        <w:trPr>
          <w:trHeight w:val="2498" w:hRule="atLeast"/>
          <w:jc w:val="center"/>
        </w:trPr>
        <w:tc>
          <w:tcPr>
            <w:tcW w:w="42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15</w:t>
            </w:r>
          </w:p>
        </w:tc>
        <w:tc>
          <w:tcPr>
            <w:tcW w:w="70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生产运行部</w:t>
            </w:r>
          </w:p>
        </w:tc>
        <w:tc>
          <w:tcPr>
            <w:tcW w:w="99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外输管线兼后勤管理岗</w:t>
            </w:r>
          </w:p>
        </w:tc>
        <w:tc>
          <w:tcPr>
            <w:tcW w:w="374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1、本科，油气储运、化工设备或建筑环境与设备工程（燃气方向）专业</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2、中级及以上专业职称</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3、40岁以下</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4、</w:t>
            </w:r>
            <w:r>
              <w:rPr>
                <w:rFonts w:hint="eastAsia" w:ascii="仿宋" w:hAnsi="仿宋" w:eastAsia="仿宋" w:cs="仿宋"/>
                <w:kern w:val="0"/>
                <w:szCs w:val="21"/>
                <w:highlight w:val="none"/>
              </w:rPr>
              <w:t>3年以上燃气公司生产工艺操作或接收站、液化工厂工艺技术岗位管理工作经验</w:t>
            </w:r>
          </w:p>
        </w:tc>
        <w:tc>
          <w:tcPr>
            <w:tcW w:w="6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1、执行班组长、班组建设、HSE方针管理、安全生产管理和一般员工通用标准中的各项规定。2、 负责外输管线具体管理工作的布置、实施、监督、执行。3、负责外输相关资料的管理、归类、整理、建档和保存。4、负责排查、处理外输管线、分输站相关工艺及设备缺陷。5、了解下游用气相关动态，整理相关问题（如整改，扩建等）并提出可行性方案。6、做好办公会议和其他组织工作会议记录，做好相关文件的起草和发布等。7、负责管道完整性管理，对第三方施工、高后果区等进行重点排查和监管。负责部门后勤管理工作。</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eastAsia="zh-CN"/>
              </w:rPr>
              <w:t>洛阳公司</w:t>
            </w:r>
          </w:p>
        </w:tc>
      </w:tr>
      <w:tr>
        <w:tblPrEx>
          <w:tblCellMar>
            <w:top w:w="0" w:type="dxa"/>
            <w:left w:w="0" w:type="dxa"/>
            <w:bottom w:w="0" w:type="dxa"/>
            <w:right w:w="0" w:type="dxa"/>
          </w:tblCellMar>
        </w:tblPrEx>
        <w:trPr>
          <w:trHeight w:val="660" w:hRule="atLeast"/>
          <w:jc w:val="center"/>
        </w:trPr>
        <w:tc>
          <w:tcPr>
            <w:tcW w:w="42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Cs w:val="21"/>
                <w:highlight w:val="none"/>
                <w:lang w:val="en-US" w:eastAsia="zh-CN"/>
              </w:rPr>
              <w:t>16</w:t>
            </w:r>
          </w:p>
        </w:tc>
        <w:tc>
          <w:tcPr>
            <w:tcW w:w="70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Cs w:val="21"/>
                <w:highlight w:val="none"/>
              </w:rPr>
              <w:t>生产运行部</w:t>
            </w:r>
          </w:p>
        </w:tc>
        <w:tc>
          <w:tcPr>
            <w:tcW w:w="99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Cs w:val="21"/>
                <w:highlight w:val="none"/>
              </w:rPr>
              <w:t>工艺班长</w:t>
            </w:r>
          </w:p>
        </w:tc>
        <w:tc>
          <w:tcPr>
            <w:tcW w:w="374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1、大专，油气储运、石油化工、燃气及机械类相关理工科专业</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2、安全资格证书优先</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3、45岁以下</w:t>
            </w:r>
          </w:p>
          <w:p>
            <w:pPr>
              <w:widowControl/>
              <w:jc w:val="left"/>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Cs w:val="21"/>
                <w:highlight w:val="none"/>
                <w:lang w:val="en-US" w:eastAsia="zh-CN"/>
              </w:rPr>
              <w:t>4、</w:t>
            </w:r>
            <w:r>
              <w:rPr>
                <w:rFonts w:hint="eastAsia" w:ascii="仿宋" w:hAnsi="仿宋" w:eastAsia="仿宋" w:cs="仿宋"/>
                <w:kern w:val="0"/>
                <w:szCs w:val="21"/>
                <w:highlight w:val="none"/>
              </w:rPr>
              <w:t>5年以上燃气公司生产工作经验或接收站、液化工厂生产工作经验，,2年以上工艺班长工作经验</w:t>
            </w:r>
          </w:p>
        </w:tc>
        <w:tc>
          <w:tcPr>
            <w:tcW w:w="6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Cs w:val="21"/>
                <w:highlight w:val="none"/>
              </w:rPr>
              <w:t>1、全面贯彻实施工艺班岗位责任制、巡回检查制、交接班制、设备维修保养制、质量负责制、班组经济核算制、岗位练兵制和安全生产制等具体规定。2、召开生产班前会，听取班组人员关于生产情况的汇报，依规进行工作布置安排。3、接班后，组织指挥班组人员做好装置的开、停车工作。4、生产过程中如调度有新的指令，应立即组织全班人员做好相应调整与操作，确保装置处于最佳工艺状态。5、当出现各类事故时，及时组织指挥班员进行处理并立即报告，并对事故现场采取相应的诸如设置警戒线将事故现场封闭等保护措施。及时反映装置存在的缺陷、隐患，并协同处理，按要求做好记录。6、按规程要求组织班员进行整个生产区域的各类设备及安全防护器材的日常维护保养。7、按记录表要求填写班长工作记录和交接班记。8、检查与督促各岗位做好生产记录和报表。9、组织当班交接班工作，主动向接班班长介绍当班情况。10、交接班结束后，召开班后会进行当班工作小结。</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南阳公司</w:t>
            </w:r>
          </w:p>
          <w:p>
            <w:pPr>
              <w:pStyle w:val="2"/>
              <w:ind w:firstLine="0" w:firstLineChars="0"/>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焦作公司</w:t>
            </w:r>
          </w:p>
          <w:p>
            <w:pPr>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洛阳公司</w:t>
            </w:r>
          </w:p>
          <w:p>
            <w:pPr>
              <w:pStyle w:val="2"/>
              <w:ind w:firstLine="0" w:firstLineChars="0"/>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郑州公司</w:t>
            </w:r>
          </w:p>
          <w:p>
            <w:pPr>
              <w:pStyle w:val="2"/>
              <w:ind w:firstLine="0" w:firstLineChars="0"/>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驻马店公司</w:t>
            </w:r>
          </w:p>
          <w:p>
            <w:pPr>
              <w:pStyle w:val="2"/>
              <w:ind w:firstLine="0" w:firstLineChars="0"/>
              <w:jc w:val="center"/>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Cs w:val="21"/>
                <w:highlight w:val="none"/>
                <w:lang w:eastAsia="zh-CN"/>
              </w:rPr>
              <w:t>周口公司</w:t>
            </w:r>
          </w:p>
        </w:tc>
      </w:tr>
      <w:tr>
        <w:tblPrEx>
          <w:tblCellMar>
            <w:top w:w="0" w:type="dxa"/>
            <w:left w:w="0" w:type="dxa"/>
            <w:bottom w:w="0" w:type="dxa"/>
            <w:right w:w="0" w:type="dxa"/>
          </w:tblCellMar>
        </w:tblPrEx>
        <w:trPr>
          <w:trHeight w:val="660" w:hRule="atLeast"/>
          <w:jc w:val="center"/>
        </w:trPr>
        <w:tc>
          <w:tcPr>
            <w:tcW w:w="42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17</w:t>
            </w:r>
          </w:p>
        </w:tc>
        <w:tc>
          <w:tcPr>
            <w:tcW w:w="70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生产运行部</w:t>
            </w:r>
          </w:p>
        </w:tc>
        <w:tc>
          <w:tcPr>
            <w:tcW w:w="99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中控室岗</w:t>
            </w:r>
          </w:p>
        </w:tc>
        <w:tc>
          <w:tcPr>
            <w:tcW w:w="374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1、技校</w:t>
            </w:r>
            <w:r>
              <w:rPr>
                <w:rFonts w:hint="eastAsia" w:ascii="仿宋" w:hAnsi="仿宋" w:eastAsia="仿宋" w:cs="仿宋"/>
                <w:kern w:val="0"/>
                <w:szCs w:val="21"/>
                <w:highlight w:val="none"/>
                <w:lang w:eastAsia="zh-CN"/>
              </w:rPr>
              <w:t>及以上</w:t>
            </w:r>
            <w:r>
              <w:rPr>
                <w:rFonts w:hint="eastAsia" w:ascii="仿宋" w:hAnsi="仿宋" w:eastAsia="仿宋" w:cs="仿宋"/>
                <w:kern w:val="0"/>
                <w:szCs w:val="21"/>
                <w:highlight w:val="none"/>
              </w:rPr>
              <w:t>，电气自动化、化工类与工艺相关专业</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2、40岁以下</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3、</w:t>
            </w:r>
            <w:r>
              <w:rPr>
                <w:rFonts w:hint="eastAsia" w:ascii="仿宋" w:hAnsi="仿宋" w:eastAsia="仿宋" w:cs="仿宋"/>
                <w:kern w:val="0"/>
                <w:szCs w:val="21"/>
                <w:highlight w:val="none"/>
                <w:lang w:eastAsia="zh-CN"/>
              </w:rPr>
              <w:t>专业对口的应届毕业生或</w:t>
            </w:r>
            <w:r>
              <w:rPr>
                <w:rFonts w:hint="eastAsia" w:ascii="仿宋" w:hAnsi="仿宋" w:eastAsia="仿宋" w:cs="仿宋"/>
                <w:kern w:val="0"/>
                <w:szCs w:val="21"/>
                <w:highlight w:val="none"/>
              </w:rPr>
              <w:t>有</w:t>
            </w:r>
            <w:r>
              <w:rPr>
                <w:rFonts w:hint="eastAsia" w:ascii="仿宋" w:hAnsi="仿宋" w:eastAsia="仿宋" w:cs="仿宋"/>
                <w:kern w:val="0"/>
                <w:szCs w:val="21"/>
                <w:highlight w:val="none"/>
                <w:lang w:val="en-US" w:eastAsia="zh-CN"/>
              </w:rPr>
              <w:t>1年</w:t>
            </w:r>
            <w:r>
              <w:rPr>
                <w:rFonts w:hint="eastAsia" w:ascii="仿宋" w:hAnsi="仿宋" w:eastAsia="仿宋" w:cs="仿宋"/>
                <w:kern w:val="0"/>
                <w:szCs w:val="21"/>
                <w:highlight w:val="none"/>
              </w:rPr>
              <w:t>LNG接收站（LNG液化工厂、天然气场站）控制运行操作经验优先</w:t>
            </w:r>
          </w:p>
        </w:tc>
        <w:tc>
          <w:tcPr>
            <w:tcW w:w="6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 执行各类操作规程关于中控部分所有内容，并按规定抄表。2、检查、分析并及时处理日常生产中的问题。3、做好相关工作的风险分析与评估，防止污染源对环境的危害。4、 明确报警、连锁的投用和解除，及时跟踪检查设备的停、送电和交出、交回状况。5、 指挥及配合现场操作人员按时完成各类工艺测试，并填写相应报表。6、指挥及配合现场操作人员按时完成消防安全实施的检查或功能测试，并填写相应报表。7、按规定参加班前、班后会和填写本岗位交接班日志。</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南阳公司</w:t>
            </w:r>
          </w:p>
          <w:p>
            <w:pPr>
              <w:pStyle w:val="2"/>
              <w:ind w:firstLine="0" w:firstLineChars="0"/>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焦作公司</w:t>
            </w:r>
          </w:p>
          <w:p>
            <w:pPr>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洛阳公司</w:t>
            </w:r>
          </w:p>
          <w:p>
            <w:pPr>
              <w:pStyle w:val="2"/>
              <w:ind w:firstLine="0" w:firstLineChars="0"/>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郑州公司</w:t>
            </w:r>
          </w:p>
          <w:p>
            <w:pPr>
              <w:pStyle w:val="2"/>
              <w:ind w:firstLine="0" w:firstLineChars="0"/>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驻马店公司</w:t>
            </w:r>
          </w:p>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eastAsia="zh-CN"/>
              </w:rPr>
              <w:t>周口公司</w:t>
            </w:r>
          </w:p>
        </w:tc>
      </w:tr>
      <w:tr>
        <w:tblPrEx>
          <w:tblCellMar>
            <w:top w:w="0" w:type="dxa"/>
            <w:left w:w="0" w:type="dxa"/>
            <w:bottom w:w="0" w:type="dxa"/>
            <w:right w:w="0" w:type="dxa"/>
          </w:tblCellMar>
        </w:tblPrEx>
        <w:trPr>
          <w:trHeight w:val="456" w:hRule="atLeast"/>
          <w:jc w:val="center"/>
        </w:trPr>
        <w:tc>
          <w:tcPr>
            <w:tcW w:w="425"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jc w:val="center"/>
              <w:rPr>
                <w:rFonts w:hint="eastAsia" w:ascii="仿宋" w:hAnsi="仿宋" w:eastAsia="仿宋" w:cs="仿宋"/>
                <w:kern w:val="0"/>
                <w:szCs w:val="21"/>
                <w:highlight w:val="none"/>
                <w:lang w:val="en-US" w:eastAsia="zh-CN"/>
              </w:rPr>
            </w:pPr>
            <w:r>
              <w:rPr>
                <w:rFonts w:hint="eastAsia" w:ascii="仿宋" w:hAnsi="仿宋" w:eastAsia="仿宋" w:cs="仿宋"/>
                <w:b/>
                <w:bCs w:val="0"/>
                <w:kern w:val="0"/>
                <w:szCs w:val="21"/>
                <w:highlight w:val="none"/>
              </w:rPr>
              <w:t>序号</w:t>
            </w:r>
          </w:p>
        </w:tc>
        <w:tc>
          <w:tcPr>
            <w:tcW w:w="709"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jc w:val="center"/>
              <w:rPr>
                <w:rFonts w:hint="eastAsia" w:ascii="仿宋" w:hAnsi="仿宋" w:eastAsia="仿宋" w:cs="仿宋"/>
                <w:kern w:val="0"/>
                <w:szCs w:val="21"/>
                <w:highlight w:val="none"/>
              </w:rPr>
            </w:pPr>
            <w:r>
              <w:rPr>
                <w:rFonts w:hint="eastAsia" w:ascii="仿宋" w:hAnsi="仿宋" w:eastAsia="仿宋" w:cs="仿宋"/>
                <w:b/>
                <w:bCs w:val="0"/>
                <w:kern w:val="0"/>
                <w:szCs w:val="21"/>
                <w:highlight w:val="none"/>
              </w:rPr>
              <w:t>部门</w:t>
            </w:r>
          </w:p>
        </w:tc>
        <w:tc>
          <w:tcPr>
            <w:tcW w:w="992"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jc w:val="center"/>
              <w:rPr>
                <w:rFonts w:hint="eastAsia" w:ascii="仿宋" w:hAnsi="仿宋" w:eastAsia="仿宋" w:cs="仿宋"/>
                <w:kern w:val="0"/>
                <w:szCs w:val="21"/>
                <w:highlight w:val="none"/>
              </w:rPr>
            </w:pPr>
            <w:r>
              <w:rPr>
                <w:rFonts w:hint="eastAsia" w:ascii="仿宋" w:hAnsi="仿宋" w:eastAsia="仿宋" w:cs="仿宋"/>
                <w:b/>
                <w:bCs w:val="0"/>
                <w:kern w:val="0"/>
                <w:szCs w:val="21"/>
                <w:highlight w:val="none"/>
              </w:rPr>
              <w:t>岗位</w:t>
            </w:r>
          </w:p>
        </w:tc>
        <w:tc>
          <w:tcPr>
            <w:tcW w:w="3745"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jc w:val="center"/>
              <w:rPr>
                <w:rFonts w:hint="eastAsia" w:ascii="仿宋" w:hAnsi="仿宋" w:eastAsia="仿宋" w:cs="仿宋"/>
                <w:kern w:val="0"/>
                <w:szCs w:val="21"/>
                <w:highlight w:val="none"/>
                <w:lang w:val="en-US" w:eastAsia="zh-CN"/>
              </w:rPr>
            </w:pPr>
            <w:r>
              <w:rPr>
                <w:rFonts w:hint="eastAsia" w:ascii="仿宋" w:hAnsi="仿宋" w:eastAsia="仿宋" w:cs="仿宋"/>
                <w:b/>
                <w:bCs w:val="0"/>
                <w:kern w:val="0"/>
                <w:szCs w:val="21"/>
                <w:highlight w:val="none"/>
              </w:rPr>
              <w:t>任职资格</w:t>
            </w:r>
          </w:p>
        </w:tc>
        <w:tc>
          <w:tcPr>
            <w:tcW w:w="673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0" w:type="dxa"/>
              <w:left w:w="10" w:type="dxa"/>
              <w:right w:w="10" w:type="dxa"/>
            </w:tcMar>
            <w:vAlign w:val="center"/>
          </w:tcPr>
          <w:p>
            <w:pPr>
              <w:jc w:val="center"/>
              <w:rPr>
                <w:rFonts w:hint="eastAsia" w:ascii="仿宋" w:hAnsi="仿宋" w:eastAsia="仿宋" w:cs="仿宋"/>
                <w:kern w:val="0"/>
                <w:szCs w:val="21"/>
                <w:highlight w:val="none"/>
              </w:rPr>
            </w:pPr>
            <w:r>
              <w:rPr>
                <w:rFonts w:hint="eastAsia" w:ascii="仿宋" w:hAnsi="仿宋" w:eastAsia="仿宋" w:cs="仿宋"/>
                <w:b/>
                <w:bCs w:val="0"/>
                <w:kern w:val="0"/>
                <w:szCs w:val="21"/>
                <w:highlight w:val="none"/>
              </w:rPr>
              <w:t>岗位职责</w:t>
            </w:r>
          </w:p>
        </w:tc>
        <w:tc>
          <w:tcPr>
            <w:tcW w:w="129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pPr>
              <w:jc w:val="center"/>
              <w:rPr>
                <w:rFonts w:hint="eastAsia" w:ascii="仿宋" w:hAnsi="仿宋" w:eastAsia="仿宋" w:cs="仿宋"/>
                <w:kern w:val="0"/>
                <w:szCs w:val="21"/>
                <w:highlight w:val="none"/>
                <w:lang w:eastAsia="zh-CN"/>
              </w:rPr>
            </w:pPr>
            <w:r>
              <w:rPr>
                <w:rFonts w:hint="eastAsia" w:ascii="仿宋" w:hAnsi="仿宋" w:eastAsia="仿宋" w:cs="仿宋"/>
                <w:b/>
                <w:bCs w:val="0"/>
                <w:kern w:val="0"/>
                <w:szCs w:val="21"/>
                <w:highlight w:val="none"/>
              </w:rPr>
              <w:t>公司</w:t>
            </w:r>
            <w:r>
              <w:rPr>
                <w:rFonts w:hint="eastAsia" w:ascii="仿宋" w:hAnsi="仿宋" w:eastAsia="仿宋" w:cs="仿宋"/>
                <w:b/>
                <w:bCs w:val="0"/>
                <w:kern w:val="0"/>
                <w:szCs w:val="21"/>
                <w:highlight w:val="none"/>
                <w:lang w:eastAsia="zh-CN"/>
              </w:rPr>
              <w:t>简称</w:t>
            </w:r>
          </w:p>
        </w:tc>
      </w:tr>
      <w:tr>
        <w:tblPrEx>
          <w:tblCellMar>
            <w:top w:w="0" w:type="dxa"/>
            <w:left w:w="0" w:type="dxa"/>
            <w:bottom w:w="0" w:type="dxa"/>
            <w:right w:w="0" w:type="dxa"/>
          </w:tblCellMar>
        </w:tblPrEx>
        <w:trPr>
          <w:trHeight w:val="2186" w:hRule="atLeast"/>
          <w:jc w:val="center"/>
        </w:trPr>
        <w:tc>
          <w:tcPr>
            <w:tcW w:w="42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18</w:t>
            </w:r>
          </w:p>
        </w:tc>
        <w:tc>
          <w:tcPr>
            <w:tcW w:w="70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生产运行部</w:t>
            </w:r>
          </w:p>
        </w:tc>
        <w:tc>
          <w:tcPr>
            <w:tcW w:w="99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装卸车岗</w:t>
            </w:r>
          </w:p>
        </w:tc>
        <w:tc>
          <w:tcPr>
            <w:tcW w:w="374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numPr>
                <w:ilvl w:val="0"/>
                <w:numId w:val="5"/>
              </w:numPr>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技校</w:t>
            </w:r>
            <w:r>
              <w:rPr>
                <w:rFonts w:hint="eastAsia" w:ascii="仿宋" w:hAnsi="仿宋" w:eastAsia="仿宋" w:cs="仿宋"/>
                <w:kern w:val="0"/>
                <w:szCs w:val="21"/>
                <w:highlight w:val="none"/>
                <w:lang w:eastAsia="zh-CN"/>
              </w:rPr>
              <w:t>及以上</w:t>
            </w:r>
            <w:r>
              <w:rPr>
                <w:rFonts w:hint="eastAsia" w:ascii="仿宋" w:hAnsi="仿宋" w:eastAsia="仿宋" w:cs="仿宋"/>
                <w:kern w:val="0"/>
                <w:szCs w:val="21"/>
                <w:highlight w:val="none"/>
              </w:rPr>
              <w:t>，专业不限</w:t>
            </w:r>
          </w:p>
          <w:p>
            <w:pPr>
              <w:widowControl/>
              <w:numPr>
                <w:ilvl w:val="0"/>
                <w:numId w:val="5"/>
              </w:numPr>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40岁以下</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3</w:t>
            </w:r>
            <w:r>
              <w:rPr>
                <w:rFonts w:hint="eastAsia" w:ascii="仿宋" w:hAnsi="仿宋" w:eastAsia="仿宋" w:cs="仿宋"/>
                <w:kern w:val="0"/>
                <w:szCs w:val="21"/>
                <w:highlight w:val="none"/>
              </w:rPr>
              <w:t>、1年以上燃气公司生产工作经验或接收站、液化工厂生产工作经验</w:t>
            </w:r>
          </w:p>
        </w:tc>
        <w:tc>
          <w:tcPr>
            <w:tcW w:w="6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开具槽车榜单。2、及时查收装车计划，并将计划单有序电子归档。3、管理好槽车的入场过磅装车秩序，顺序发装车卡，认真记录好槽车的皮重和总重。4、根据计划准确核对好磅单上的相关数据和卸车地点。5、及时查收装车计划的变更，做好相应的变更调整。6、负责槽车装卸车工作。7、负责槽车开票区、槽车装卸车站设备的日常使用、维护。</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南阳公司</w:t>
            </w:r>
          </w:p>
          <w:p>
            <w:pPr>
              <w:pStyle w:val="2"/>
              <w:ind w:firstLine="0" w:firstLineChars="0"/>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焦作公司</w:t>
            </w:r>
          </w:p>
          <w:p>
            <w:pPr>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洛阳公司</w:t>
            </w:r>
          </w:p>
          <w:p>
            <w:pPr>
              <w:pStyle w:val="2"/>
              <w:ind w:firstLine="0" w:firstLineChars="0"/>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郑州公司</w:t>
            </w:r>
          </w:p>
          <w:p>
            <w:pPr>
              <w:pStyle w:val="2"/>
              <w:ind w:firstLine="0" w:firstLineChars="0"/>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驻马店公司</w:t>
            </w:r>
          </w:p>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eastAsia="zh-CN"/>
              </w:rPr>
              <w:t>周口公司</w:t>
            </w:r>
          </w:p>
        </w:tc>
      </w:tr>
      <w:tr>
        <w:tblPrEx>
          <w:tblCellMar>
            <w:top w:w="0" w:type="dxa"/>
            <w:left w:w="0" w:type="dxa"/>
            <w:bottom w:w="0" w:type="dxa"/>
            <w:right w:w="0" w:type="dxa"/>
          </w:tblCellMar>
        </w:tblPrEx>
        <w:trPr>
          <w:trHeight w:val="660" w:hRule="atLeast"/>
          <w:jc w:val="center"/>
        </w:trPr>
        <w:tc>
          <w:tcPr>
            <w:tcW w:w="42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w:t>
            </w:r>
            <w:r>
              <w:rPr>
                <w:rFonts w:hint="eastAsia" w:ascii="仿宋" w:hAnsi="仿宋" w:eastAsia="仿宋" w:cs="仿宋"/>
                <w:kern w:val="0"/>
                <w:szCs w:val="21"/>
                <w:highlight w:val="none"/>
                <w:lang w:val="en-US" w:eastAsia="zh-CN"/>
              </w:rPr>
              <w:t>9</w:t>
            </w:r>
          </w:p>
        </w:tc>
        <w:tc>
          <w:tcPr>
            <w:tcW w:w="70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生产运行部</w:t>
            </w:r>
          </w:p>
        </w:tc>
        <w:tc>
          <w:tcPr>
            <w:tcW w:w="99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工艺区岗</w:t>
            </w:r>
          </w:p>
        </w:tc>
        <w:tc>
          <w:tcPr>
            <w:tcW w:w="374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1、技校</w:t>
            </w:r>
            <w:r>
              <w:rPr>
                <w:rFonts w:hint="eastAsia" w:ascii="仿宋" w:hAnsi="仿宋" w:eastAsia="仿宋" w:cs="仿宋"/>
                <w:kern w:val="0"/>
                <w:szCs w:val="21"/>
                <w:highlight w:val="none"/>
                <w:lang w:eastAsia="zh-CN"/>
              </w:rPr>
              <w:t>及以上</w:t>
            </w:r>
            <w:r>
              <w:rPr>
                <w:rFonts w:hint="eastAsia" w:ascii="仿宋" w:hAnsi="仿宋" w:eastAsia="仿宋" w:cs="仿宋"/>
                <w:kern w:val="0"/>
                <w:szCs w:val="21"/>
                <w:highlight w:val="none"/>
              </w:rPr>
              <w:t>，油气储运、石油化工、燃气及机械类相关理工科专业</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2、40岁以下</w:t>
            </w:r>
          </w:p>
          <w:p>
            <w:pPr>
              <w:widowControl/>
              <w:jc w:val="left"/>
              <w:textAlignment w:val="center"/>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3、</w:t>
            </w:r>
            <w:r>
              <w:rPr>
                <w:rFonts w:hint="eastAsia" w:ascii="仿宋" w:hAnsi="仿宋" w:eastAsia="仿宋" w:cs="仿宋"/>
                <w:kern w:val="0"/>
                <w:szCs w:val="21"/>
                <w:highlight w:val="none"/>
                <w:lang w:eastAsia="zh-CN"/>
              </w:rPr>
              <w:t>专业对口的应届毕业生或</w:t>
            </w:r>
            <w:r>
              <w:rPr>
                <w:rFonts w:hint="eastAsia" w:ascii="仿宋" w:hAnsi="仿宋" w:eastAsia="仿宋" w:cs="仿宋"/>
                <w:kern w:val="0"/>
                <w:szCs w:val="21"/>
                <w:highlight w:val="none"/>
              </w:rPr>
              <w:t>2年以上燃气公司生产工作经验或接收站、液化工厂生产工作经验</w:t>
            </w:r>
          </w:p>
        </w:tc>
        <w:tc>
          <w:tcPr>
            <w:tcW w:w="6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 执行公司有关操作规程，负责工艺区日常事务管理。2、 检查、分析并及时处理日常生产中现场出现的问题。3、做好相关工作的风险分析与评估，防止污染源对环境的危害。4、 明确并及时跟踪检查设备的停、送电和交出、交回状况。5、配合主控及现场其他操作人员按时完成各类工艺测试，并填写相应报表。6、按时完成消防安全实施的检查或功能测试，并填写相应报表。7、按规定参加班前、班后会和填写本岗位交接班日志。8、配合检修故障设备。9、维护保养岗位上的设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南阳公司</w:t>
            </w:r>
          </w:p>
          <w:p>
            <w:pPr>
              <w:pStyle w:val="2"/>
              <w:ind w:firstLine="0" w:firstLineChars="0"/>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焦作公司</w:t>
            </w:r>
          </w:p>
          <w:p>
            <w:pPr>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洛阳公司</w:t>
            </w:r>
          </w:p>
          <w:p>
            <w:pPr>
              <w:pStyle w:val="2"/>
              <w:ind w:firstLine="0" w:firstLineChars="0"/>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郑州公司</w:t>
            </w:r>
          </w:p>
          <w:p>
            <w:pPr>
              <w:pStyle w:val="2"/>
              <w:ind w:firstLine="0" w:firstLineChars="0"/>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驻马店公司</w:t>
            </w:r>
          </w:p>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周口公司</w:t>
            </w:r>
          </w:p>
        </w:tc>
      </w:tr>
      <w:tr>
        <w:tblPrEx>
          <w:tblCellMar>
            <w:top w:w="0" w:type="dxa"/>
            <w:left w:w="0" w:type="dxa"/>
            <w:bottom w:w="0" w:type="dxa"/>
            <w:right w:w="0" w:type="dxa"/>
          </w:tblCellMar>
        </w:tblPrEx>
        <w:trPr>
          <w:trHeight w:val="660" w:hRule="atLeast"/>
          <w:jc w:val="center"/>
        </w:trPr>
        <w:tc>
          <w:tcPr>
            <w:tcW w:w="42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20</w:t>
            </w:r>
          </w:p>
        </w:tc>
        <w:tc>
          <w:tcPr>
            <w:tcW w:w="70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生产运行部</w:t>
            </w:r>
          </w:p>
        </w:tc>
        <w:tc>
          <w:tcPr>
            <w:tcW w:w="99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储罐公用工程岗</w:t>
            </w:r>
          </w:p>
        </w:tc>
        <w:tc>
          <w:tcPr>
            <w:tcW w:w="374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1、技校</w:t>
            </w:r>
            <w:r>
              <w:rPr>
                <w:rFonts w:hint="eastAsia" w:ascii="仿宋" w:hAnsi="仿宋" w:eastAsia="仿宋" w:cs="仿宋"/>
                <w:kern w:val="0"/>
                <w:szCs w:val="21"/>
                <w:highlight w:val="none"/>
                <w:lang w:eastAsia="zh-CN"/>
              </w:rPr>
              <w:t>及以上</w:t>
            </w:r>
            <w:r>
              <w:rPr>
                <w:rFonts w:hint="eastAsia" w:ascii="仿宋" w:hAnsi="仿宋" w:eastAsia="仿宋" w:cs="仿宋"/>
                <w:kern w:val="0"/>
                <w:szCs w:val="21"/>
                <w:highlight w:val="none"/>
              </w:rPr>
              <w:t>，化工、电气、机械、消防给排水等相关专业</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2、相关从业资格证书，助理工程师以上</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3、40岁以下</w:t>
            </w:r>
          </w:p>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4、</w:t>
            </w:r>
            <w:r>
              <w:rPr>
                <w:rFonts w:hint="eastAsia" w:ascii="仿宋" w:hAnsi="仿宋" w:eastAsia="仿宋" w:cs="仿宋"/>
                <w:kern w:val="0"/>
                <w:szCs w:val="21"/>
                <w:highlight w:val="none"/>
              </w:rPr>
              <w:t>2年以上电气、电工等相关工作经验</w:t>
            </w:r>
          </w:p>
        </w:tc>
        <w:tc>
          <w:tcPr>
            <w:tcW w:w="67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left"/>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1、执行公司有关操作规程，负责储罐及公用工程区日常事务管理。2、 检查、分析并及时处理日常生产中现场出现的问题。3、做好相关工作的风险分析与评估，防止污染源对环境的危害。4、 明确并及时跟踪检查设备的停、送电和交出、交回状况。5、 配合主控及现场其他操作人员按时完成各类工艺测试，并填写相应报表。6、按时完成消防安全实施的检查或功能测试，并填写相应报表。7、按规定参加班前、班后会和填写本岗位交接班日志。8、配合检修故障设备。9、维护保养岗位上的设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南阳公司</w:t>
            </w:r>
          </w:p>
          <w:p>
            <w:pPr>
              <w:pStyle w:val="2"/>
              <w:ind w:firstLine="0" w:firstLineChars="0"/>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焦作公司</w:t>
            </w:r>
          </w:p>
          <w:p>
            <w:pPr>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洛阳公司</w:t>
            </w:r>
          </w:p>
          <w:p>
            <w:pPr>
              <w:pStyle w:val="2"/>
              <w:ind w:firstLine="0" w:firstLineChars="0"/>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郑州公司</w:t>
            </w:r>
          </w:p>
          <w:p>
            <w:pPr>
              <w:pStyle w:val="2"/>
              <w:ind w:firstLine="0" w:firstLineChars="0"/>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eastAsia="zh-CN"/>
              </w:rPr>
              <w:t>驻马店公司</w:t>
            </w:r>
          </w:p>
          <w:p>
            <w:pPr>
              <w:widowControl/>
              <w:jc w:val="center"/>
              <w:textAlignment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eastAsia="zh-CN"/>
              </w:rPr>
              <w:t>周口公司</w:t>
            </w:r>
          </w:p>
        </w:tc>
      </w:tr>
    </w:tbl>
    <w:p>
      <w:pPr>
        <w:widowControl/>
        <w:jc w:val="left"/>
        <w:textAlignment w:val="center"/>
        <w:rPr>
          <w:rFonts w:ascii="仿宋" w:hAnsi="仿宋" w:eastAsia="仿宋" w:cs="仿宋"/>
          <w:kern w:val="0"/>
          <w:szCs w:val="21"/>
          <w:highlight w:val="none"/>
        </w:rPr>
        <w:sectPr>
          <w:pgSz w:w="16838" w:h="11906" w:orient="landscape"/>
          <w:pgMar w:top="1134" w:right="2098" w:bottom="1134" w:left="1985" w:header="851" w:footer="1588" w:gutter="0"/>
          <w:pgNumType w:fmt="numberInDash"/>
          <w:cols w:space="425" w:num="1"/>
          <w:docGrid w:linePitch="579" w:charSpace="0"/>
        </w:sectPr>
      </w:pPr>
    </w:p>
    <w:p>
      <w:pPr>
        <w:bidi w:val="0"/>
        <w:jc w:val="left"/>
        <w:rPr>
          <w:rFonts w:ascii="Times New Roman" w:hAnsi="Times New Roman" w:eastAsia="宋体" w:cs="Times New Roman"/>
          <w:kern w:val="2"/>
          <w:sz w:val="21"/>
          <w:szCs w:val="24"/>
          <w:highlight w:val="none"/>
          <w:lang w:val="en-US" w:eastAsia="zh-CN" w:bidi="ar-SA"/>
        </w:rPr>
      </w:pPr>
    </w:p>
    <w:bookmarkEnd w:id="0"/>
    <w:sectPr>
      <w:pgSz w:w="11906" w:h="16838"/>
      <w:pgMar w:top="2098" w:right="1531" w:bottom="1984" w:left="1531" w:header="851" w:footer="1588" w:gutter="0"/>
      <w:pgNumType w:fmt="numberInDash"/>
      <w:cols w:space="425" w:num="1"/>
      <w:docGrid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zql5uc8AAAAF&#10;AQAADwAAAAAAAAABACAAAAAiAAAAZHJzL2Rvd25yZXYueG1sUEsBAhQAFAAAAAgAh07iQIkaLoOz&#10;AQAAWQMAAA4AAAAAAAAAAQAgAAAAHgEAAGRycy9lMm9Eb2MueG1sUEsFBgAAAAAGAAYAWQEAAEMF&#10;AAAAAA==&#10;">
          <v:path/>
          <v:fill on="f" focussize="0,0"/>
          <v:stroke on="f" joinstyle="miter"/>
          <v:imagedata o:title=""/>
          <o:lock v:ext="edit"/>
          <v:textbox inset="0mm,0mm,0mm,0mm" style="mso-fit-shape-to-text:t;">
            <w:txbxContent>
              <w:p>
                <w:pPr>
                  <w:snapToGrid w:val="0"/>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- 6 -</w:t>
                </w:r>
                <w:r>
                  <w:rPr>
                    <w:rFonts w:hint="eastAsia" w:ascii="宋体" w:hAnsi="宋体" w:cs="宋体"/>
                    <w:sz w:val="28"/>
                    <w:szCs w:val="2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9"/>
        <w:rFonts w:ascii="宋体" w:hAnsi="宋体"/>
        <w:sz w:val="28"/>
        <w:szCs w:val="28"/>
      </w:rPr>
    </w:pPr>
    <w:r>
      <w:rPr>
        <w:rStyle w:val="9"/>
        <w:rFonts w:ascii="宋体" w:hAnsi="宋体"/>
        <w:sz w:val="28"/>
        <w:szCs w:val="28"/>
      </w:rPr>
      <w:fldChar w:fldCharType="begin"/>
    </w:r>
    <w:r>
      <w:rPr>
        <w:rStyle w:val="9"/>
        <w:rFonts w:ascii="宋体" w:hAnsi="宋体"/>
        <w:sz w:val="28"/>
        <w:szCs w:val="28"/>
      </w:rPr>
      <w:instrText xml:space="preserve">PAGE  </w:instrText>
    </w:r>
    <w:r>
      <w:rPr>
        <w:rStyle w:val="9"/>
        <w:rFonts w:ascii="宋体" w:hAnsi="宋体"/>
        <w:sz w:val="28"/>
        <w:szCs w:val="28"/>
      </w:rPr>
      <w:fldChar w:fldCharType="separate"/>
    </w:r>
    <w:r>
      <w:rPr>
        <w:rStyle w:val="9"/>
        <w:rFonts w:ascii="宋体" w:hAnsi="宋体"/>
        <w:sz w:val="28"/>
        <w:szCs w:val="28"/>
      </w:rPr>
      <w:t>- 12 -</w:t>
    </w:r>
    <w:r>
      <w:rPr>
        <w:rStyle w:val="9"/>
        <w:rFonts w:ascii="宋体" w:hAnsi="宋体"/>
        <w:sz w:val="28"/>
        <w:szCs w:val="28"/>
      </w:rPr>
      <w:fldChar w:fldCharType="end"/>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30FF0D"/>
    <w:multiLevelType w:val="singleLevel"/>
    <w:tmpl w:val="8630FF0D"/>
    <w:lvl w:ilvl="0" w:tentative="0">
      <w:start w:val="1"/>
      <w:numFmt w:val="decimal"/>
      <w:suff w:val="nothing"/>
      <w:lvlText w:val="%1、"/>
      <w:lvlJc w:val="left"/>
    </w:lvl>
  </w:abstractNum>
  <w:abstractNum w:abstractNumId="1">
    <w:nsid w:val="90D49FA8"/>
    <w:multiLevelType w:val="singleLevel"/>
    <w:tmpl w:val="90D49FA8"/>
    <w:lvl w:ilvl="0" w:tentative="0">
      <w:start w:val="1"/>
      <w:numFmt w:val="decimal"/>
      <w:suff w:val="nothing"/>
      <w:lvlText w:val="%1、"/>
      <w:lvlJc w:val="left"/>
    </w:lvl>
  </w:abstractNum>
  <w:abstractNum w:abstractNumId="2">
    <w:nsid w:val="F42EC67E"/>
    <w:multiLevelType w:val="singleLevel"/>
    <w:tmpl w:val="F42EC67E"/>
    <w:lvl w:ilvl="0" w:tentative="0">
      <w:start w:val="1"/>
      <w:numFmt w:val="decimal"/>
      <w:suff w:val="nothing"/>
      <w:lvlText w:val="%1、"/>
      <w:lvlJc w:val="left"/>
    </w:lvl>
  </w:abstractNum>
  <w:abstractNum w:abstractNumId="3">
    <w:nsid w:val="067C0309"/>
    <w:multiLevelType w:val="singleLevel"/>
    <w:tmpl w:val="067C0309"/>
    <w:lvl w:ilvl="0" w:tentative="0">
      <w:start w:val="1"/>
      <w:numFmt w:val="decimal"/>
      <w:suff w:val="nothing"/>
      <w:lvlText w:val="%1、"/>
      <w:lvlJc w:val="left"/>
    </w:lvl>
  </w:abstractNum>
  <w:abstractNum w:abstractNumId="4">
    <w:nsid w:val="19AA36C2"/>
    <w:multiLevelType w:val="singleLevel"/>
    <w:tmpl w:val="19AA36C2"/>
    <w:lvl w:ilvl="0" w:tentative="0">
      <w:start w:val="2"/>
      <w:numFmt w:val="chineseCounting"/>
      <w:suff w:val="nothing"/>
      <w:lvlText w:val="%1、"/>
      <w:lvlJc w:val="left"/>
      <w:rPr>
        <w:rFonts w:hint="eastAsia"/>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9241D93"/>
    <w:rsid w:val="000251B9"/>
    <w:rsid w:val="0004326C"/>
    <w:rsid w:val="00055C13"/>
    <w:rsid w:val="00067EA5"/>
    <w:rsid w:val="000743F4"/>
    <w:rsid w:val="0007531D"/>
    <w:rsid w:val="00091E7A"/>
    <w:rsid w:val="0014363E"/>
    <w:rsid w:val="001E0655"/>
    <w:rsid w:val="002000F1"/>
    <w:rsid w:val="002201DF"/>
    <w:rsid w:val="002553F7"/>
    <w:rsid w:val="002F1E3C"/>
    <w:rsid w:val="00353780"/>
    <w:rsid w:val="00395E06"/>
    <w:rsid w:val="00402C05"/>
    <w:rsid w:val="00406893"/>
    <w:rsid w:val="004519A8"/>
    <w:rsid w:val="004C3ADC"/>
    <w:rsid w:val="004E3583"/>
    <w:rsid w:val="005707E4"/>
    <w:rsid w:val="005A0175"/>
    <w:rsid w:val="005F2CB8"/>
    <w:rsid w:val="00601779"/>
    <w:rsid w:val="00653374"/>
    <w:rsid w:val="0065552D"/>
    <w:rsid w:val="00672E8A"/>
    <w:rsid w:val="006C5FD9"/>
    <w:rsid w:val="00794804"/>
    <w:rsid w:val="0082588C"/>
    <w:rsid w:val="008630F0"/>
    <w:rsid w:val="008835D9"/>
    <w:rsid w:val="008A1A22"/>
    <w:rsid w:val="008F0A67"/>
    <w:rsid w:val="00961091"/>
    <w:rsid w:val="009B469C"/>
    <w:rsid w:val="00A238D3"/>
    <w:rsid w:val="00A30EB5"/>
    <w:rsid w:val="00A55F56"/>
    <w:rsid w:val="00AA374B"/>
    <w:rsid w:val="00B05387"/>
    <w:rsid w:val="00B77375"/>
    <w:rsid w:val="00B8682B"/>
    <w:rsid w:val="00BD1D7A"/>
    <w:rsid w:val="00BD46ED"/>
    <w:rsid w:val="00C04181"/>
    <w:rsid w:val="00CB6142"/>
    <w:rsid w:val="00CD233B"/>
    <w:rsid w:val="00D446E1"/>
    <w:rsid w:val="00D8286A"/>
    <w:rsid w:val="00DB0F58"/>
    <w:rsid w:val="00DB4606"/>
    <w:rsid w:val="00E30BFF"/>
    <w:rsid w:val="00E458C2"/>
    <w:rsid w:val="00E84C0E"/>
    <w:rsid w:val="00E96D32"/>
    <w:rsid w:val="00EA76F7"/>
    <w:rsid w:val="010F0B86"/>
    <w:rsid w:val="042F623A"/>
    <w:rsid w:val="046E4ECC"/>
    <w:rsid w:val="053616D1"/>
    <w:rsid w:val="05593A04"/>
    <w:rsid w:val="05E033B9"/>
    <w:rsid w:val="05E33011"/>
    <w:rsid w:val="068439F0"/>
    <w:rsid w:val="06E8228B"/>
    <w:rsid w:val="073A59CF"/>
    <w:rsid w:val="08046155"/>
    <w:rsid w:val="08777D4A"/>
    <w:rsid w:val="08D52F54"/>
    <w:rsid w:val="09473DCE"/>
    <w:rsid w:val="09D4440C"/>
    <w:rsid w:val="0A2427AD"/>
    <w:rsid w:val="0A8700CE"/>
    <w:rsid w:val="0B0E26F6"/>
    <w:rsid w:val="0F904852"/>
    <w:rsid w:val="11AF541A"/>
    <w:rsid w:val="132B5083"/>
    <w:rsid w:val="13442190"/>
    <w:rsid w:val="14DA1044"/>
    <w:rsid w:val="15090366"/>
    <w:rsid w:val="16410B95"/>
    <w:rsid w:val="167D16A8"/>
    <w:rsid w:val="17102E74"/>
    <w:rsid w:val="18985C4B"/>
    <w:rsid w:val="19BE12D5"/>
    <w:rsid w:val="1F9236A1"/>
    <w:rsid w:val="1FFD4549"/>
    <w:rsid w:val="217116D3"/>
    <w:rsid w:val="21AE537E"/>
    <w:rsid w:val="22E97B05"/>
    <w:rsid w:val="232466DA"/>
    <w:rsid w:val="23577B41"/>
    <w:rsid w:val="23ED2E48"/>
    <w:rsid w:val="25443327"/>
    <w:rsid w:val="26CA675F"/>
    <w:rsid w:val="275E06BA"/>
    <w:rsid w:val="287D49D3"/>
    <w:rsid w:val="299B562B"/>
    <w:rsid w:val="29FA016E"/>
    <w:rsid w:val="2AB32535"/>
    <w:rsid w:val="2AEE7C66"/>
    <w:rsid w:val="2C1461E1"/>
    <w:rsid w:val="2CDA0BD8"/>
    <w:rsid w:val="2DF06098"/>
    <w:rsid w:val="2E8B1A20"/>
    <w:rsid w:val="30132F26"/>
    <w:rsid w:val="302C6941"/>
    <w:rsid w:val="307A4F49"/>
    <w:rsid w:val="30D25659"/>
    <w:rsid w:val="314E1927"/>
    <w:rsid w:val="31763F64"/>
    <w:rsid w:val="31BC0659"/>
    <w:rsid w:val="32E113F7"/>
    <w:rsid w:val="33C30668"/>
    <w:rsid w:val="343D6971"/>
    <w:rsid w:val="34C44586"/>
    <w:rsid w:val="36193E30"/>
    <w:rsid w:val="37C404A0"/>
    <w:rsid w:val="38050B6E"/>
    <w:rsid w:val="3D3C691F"/>
    <w:rsid w:val="3D8A39CF"/>
    <w:rsid w:val="3DDE469D"/>
    <w:rsid w:val="3E9B3D52"/>
    <w:rsid w:val="3EDD7D4F"/>
    <w:rsid w:val="3F540EC6"/>
    <w:rsid w:val="3FD87462"/>
    <w:rsid w:val="40202E86"/>
    <w:rsid w:val="4129777D"/>
    <w:rsid w:val="415620D1"/>
    <w:rsid w:val="420A235F"/>
    <w:rsid w:val="424F4945"/>
    <w:rsid w:val="43541CF5"/>
    <w:rsid w:val="43FA2E6B"/>
    <w:rsid w:val="463279A3"/>
    <w:rsid w:val="46703928"/>
    <w:rsid w:val="46D03AE7"/>
    <w:rsid w:val="47C24758"/>
    <w:rsid w:val="49241D93"/>
    <w:rsid w:val="49C60E62"/>
    <w:rsid w:val="4B08430F"/>
    <w:rsid w:val="4BBC2A62"/>
    <w:rsid w:val="4BCE68D7"/>
    <w:rsid w:val="4E661DE9"/>
    <w:rsid w:val="4EC54D2C"/>
    <w:rsid w:val="4F367BD5"/>
    <w:rsid w:val="4F727C7D"/>
    <w:rsid w:val="535E16B6"/>
    <w:rsid w:val="53F26340"/>
    <w:rsid w:val="555F727B"/>
    <w:rsid w:val="56692DDA"/>
    <w:rsid w:val="56BD4C61"/>
    <w:rsid w:val="56C0310A"/>
    <w:rsid w:val="56FD596E"/>
    <w:rsid w:val="570F0753"/>
    <w:rsid w:val="577D7C85"/>
    <w:rsid w:val="58C54A3E"/>
    <w:rsid w:val="594712F4"/>
    <w:rsid w:val="5A0909EA"/>
    <w:rsid w:val="5C1A2627"/>
    <w:rsid w:val="5C830ABA"/>
    <w:rsid w:val="5FC67158"/>
    <w:rsid w:val="60AC3110"/>
    <w:rsid w:val="63671123"/>
    <w:rsid w:val="638A758E"/>
    <w:rsid w:val="646103B1"/>
    <w:rsid w:val="649E71B2"/>
    <w:rsid w:val="657C4317"/>
    <w:rsid w:val="65A34753"/>
    <w:rsid w:val="662100C2"/>
    <w:rsid w:val="676313E6"/>
    <w:rsid w:val="677B568C"/>
    <w:rsid w:val="67AC2B50"/>
    <w:rsid w:val="6801143C"/>
    <w:rsid w:val="68BA15EF"/>
    <w:rsid w:val="68F22857"/>
    <w:rsid w:val="693705DE"/>
    <w:rsid w:val="69504AD8"/>
    <w:rsid w:val="6BB2424D"/>
    <w:rsid w:val="6C26310C"/>
    <w:rsid w:val="6DFF7643"/>
    <w:rsid w:val="6E2A265F"/>
    <w:rsid w:val="6E421114"/>
    <w:rsid w:val="6F8E5699"/>
    <w:rsid w:val="71E67F92"/>
    <w:rsid w:val="74B43637"/>
    <w:rsid w:val="74EF0C4A"/>
    <w:rsid w:val="77283EDA"/>
    <w:rsid w:val="77337918"/>
    <w:rsid w:val="782D565A"/>
    <w:rsid w:val="78F4443A"/>
    <w:rsid w:val="792E4BFD"/>
    <w:rsid w:val="7A6E3785"/>
    <w:rsid w:val="7A9C400F"/>
    <w:rsid w:val="7AAB5C03"/>
    <w:rsid w:val="7CF2755F"/>
    <w:rsid w:val="7D1A2912"/>
    <w:rsid w:val="7DDB4108"/>
    <w:rsid w:val="7E3A056A"/>
    <w:rsid w:val="7EDE7F0A"/>
    <w:rsid w:val="7EFC33FC"/>
    <w:rsid w:val="7FC412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0"/>
    <w:pPr>
      <w:keepNext/>
      <w:keepLines/>
      <w:spacing w:before="260" w:after="260" w:line="416" w:lineRule="auto"/>
      <w:outlineLvl w:val="1"/>
    </w:pPr>
    <w:rPr>
      <w:rFonts w:ascii="Cambria" w:hAnsi="Cambria"/>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w:next w:val="1"/>
    <w:qFormat/>
    <w:uiPriority w:val="0"/>
    <w:pPr>
      <w:widowControl w:val="0"/>
      <w:ind w:firstLine="420" w:firstLineChars="100"/>
      <w:jc w:val="both"/>
    </w:pPr>
    <w:rPr>
      <w:rFonts w:ascii="Calibri" w:hAnsi="Calibri" w:eastAsia="宋体" w:cs="Times New Roman"/>
      <w:kern w:val="2"/>
      <w:sz w:val="21"/>
      <w:szCs w:val="22"/>
      <w:lang w:val="en-US" w:eastAsia="zh-CN" w:bidi="ar-SA"/>
    </w:rPr>
  </w:style>
  <w:style w:type="paragraph" w:styleId="4">
    <w:name w:val="Normal Indent"/>
    <w:basedOn w:val="1"/>
    <w:qFormat/>
    <w:uiPriority w:val="0"/>
    <w:pPr>
      <w:ind w:firstLine="420" w:firstLineChars="200"/>
    </w:pPr>
  </w:style>
  <w:style w:type="paragraph" w:styleId="5">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page number"/>
    <w:basedOn w:val="8"/>
    <w:qFormat/>
    <w:uiPriority w:val="0"/>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1108</Words>
  <Characters>6320</Characters>
  <Lines>52</Lines>
  <Paragraphs>14</Paragraphs>
  <TotalTime>3</TotalTime>
  <ScaleCrop>false</ScaleCrop>
  <LinksUpToDate>false</LinksUpToDate>
  <CharactersWithSpaces>7414</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2020-02-18T10:25:00Z</dcterms:created>
  <dc:creator>任任电台</dc:creator>
  <cp:lastModifiedBy>65390501</cp:lastModifiedBy>
  <dcterms:modified xsi:type="dcterms:W3CDTF">2020-03-03T01:26:44Z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